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EAF" w:rsidRPr="00A36EAF" w:rsidRDefault="00BC2CB6" w:rsidP="008668AF">
      <w:pPr>
        <w:rPr>
          <w:rFonts w:ascii="メイリオ" w:eastAsia="メイリオ" w:hAnsi="メイリオ" w:cs="メイリオ"/>
          <w:b/>
          <w:sz w:val="10"/>
          <w:szCs w:val="10"/>
          <w:u w:val="single"/>
        </w:rPr>
      </w:pPr>
      <w:r>
        <w:rPr>
          <w:rFonts w:ascii="メイリオ" w:eastAsia="メイリオ" w:hAnsi="メイリオ" w:cs="メイリオ"/>
          <w:b/>
          <w:noProof/>
          <w:sz w:val="10"/>
          <w:szCs w:val="10"/>
          <w:u w:val="single"/>
        </w:rPr>
        <mc:AlternateContent>
          <mc:Choice Requires="wps">
            <w:drawing>
              <wp:anchor distT="0" distB="0" distL="114300" distR="114300" simplePos="0" relativeHeight="251659776" behindDoc="0" locked="0" layoutInCell="1" allowOverlap="1">
                <wp:simplePos x="0" y="0"/>
                <wp:positionH relativeFrom="column">
                  <wp:posOffset>-483871</wp:posOffset>
                </wp:positionH>
                <wp:positionV relativeFrom="paragraph">
                  <wp:posOffset>3810</wp:posOffset>
                </wp:positionV>
                <wp:extent cx="809625" cy="3333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809625" cy="333375"/>
                        </a:xfrm>
                        <a:prstGeom prst="rect">
                          <a:avLst/>
                        </a:prstGeom>
                        <a:solidFill>
                          <a:schemeClr val="lt1"/>
                        </a:solidFill>
                        <a:ln w="6350">
                          <a:solidFill>
                            <a:prstClr val="black"/>
                          </a:solidFill>
                        </a:ln>
                      </wps:spPr>
                      <wps:txbx>
                        <w:txbxContent>
                          <w:p w:rsidR="00BC2CB6" w:rsidRPr="00BC2CB6" w:rsidRDefault="00BC2CB6">
                            <w:pPr>
                              <w:rPr>
                                <w:b/>
                                <w:sz w:val="28"/>
                                <w:szCs w:val="28"/>
                              </w:rPr>
                            </w:pPr>
                            <w:r w:rsidRPr="00BC2CB6">
                              <w:rPr>
                                <w:rFonts w:hint="eastAsia"/>
                                <w:b/>
                                <w:sz w:val="28"/>
                                <w:szCs w:val="28"/>
                              </w:rPr>
                              <w:t>別紙</w:t>
                            </w:r>
                            <w:r w:rsidRPr="00BC2CB6">
                              <w:rPr>
                                <w:rFonts w:hint="eastAsia"/>
                                <w:b/>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8.1pt;margin-top:.3pt;width:63.7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" fillcolor="white [3201]" strokeweight=".5pt">
                <v:textbox>
                  <w:txbxContent>
                    <w:p w:rsidR="00BC2CB6" w:rsidRPr="00BC2CB6" w:rsidRDefault="00BC2CB6">
                      <w:pPr>
                        <w:rPr>
                          <w:b/>
                          <w:sz w:val="28"/>
                          <w:szCs w:val="28"/>
                        </w:rPr>
                      </w:pPr>
                      <w:r w:rsidRPr="00BC2CB6">
                        <w:rPr>
                          <w:rFonts w:hint="eastAsia"/>
                          <w:b/>
                          <w:sz w:val="28"/>
                          <w:szCs w:val="28"/>
                        </w:rPr>
                        <w:t>別紙</w:t>
                      </w:r>
                      <w:r w:rsidRPr="00BC2CB6">
                        <w:rPr>
                          <w:rFonts w:hint="eastAsia"/>
                          <w:b/>
                          <w:sz w:val="28"/>
                          <w:szCs w:val="28"/>
                        </w:rPr>
                        <w:t>1</w:t>
                      </w:r>
                    </w:p>
                  </w:txbxContent>
                </v:textbox>
              </v:shape>
            </w:pict>
          </mc:Fallback>
        </mc:AlternateContent>
      </w:r>
    </w:p>
    <w:p w:rsidR="008668AF" w:rsidRDefault="008668AF" w:rsidP="00546CF8">
      <w:pPr>
        <w:rPr>
          <w:rFonts w:ascii="メイリオ" w:eastAsia="メイリオ" w:hAnsi="メイリオ" w:cs="メイリオ"/>
          <w:sz w:val="28"/>
          <w:szCs w:val="28"/>
        </w:rPr>
      </w:pPr>
    </w:p>
    <w:p w:rsidR="005B287D" w:rsidRPr="00C63634" w:rsidRDefault="00546CF8" w:rsidP="008668AF">
      <w:pPr>
        <w:ind w:left="140" w:hangingChars="50" w:hanging="140"/>
        <w:rPr>
          <w:rFonts w:ascii="メイリオ" w:eastAsia="メイリオ" w:hAnsi="メイリオ" w:cs="メイリオ"/>
          <w:b/>
          <w:sz w:val="28"/>
          <w:szCs w:val="28"/>
        </w:rPr>
      </w:pPr>
      <w:r w:rsidRPr="00C63634">
        <w:rPr>
          <w:rFonts w:ascii="メイリオ" w:eastAsia="メイリオ" w:hAnsi="メイリオ" w:cs="メイリオ" w:hint="eastAsia"/>
          <w:b/>
          <w:sz w:val="28"/>
          <w:szCs w:val="28"/>
        </w:rPr>
        <w:t>【</w:t>
      </w:r>
      <w:r w:rsidR="00741DB6" w:rsidRPr="00C63634">
        <w:rPr>
          <w:rFonts w:ascii="メイリオ" w:eastAsia="メイリオ" w:hAnsi="メイリオ" w:cs="メイリオ" w:hint="eastAsia"/>
          <w:b/>
          <w:sz w:val="28"/>
          <w:szCs w:val="28"/>
        </w:rPr>
        <w:t>20</w:t>
      </w:r>
      <w:r w:rsidR="00D84F25" w:rsidRPr="00C63634">
        <w:rPr>
          <w:rFonts w:ascii="メイリオ" w:eastAsia="メイリオ" w:hAnsi="メイリオ" w:cs="メイリオ" w:hint="eastAsia"/>
          <w:b/>
          <w:sz w:val="28"/>
          <w:szCs w:val="28"/>
        </w:rPr>
        <w:t>2</w:t>
      </w:r>
      <w:r w:rsidR="0010578E">
        <w:rPr>
          <w:rFonts w:ascii="メイリオ" w:eastAsia="メイリオ" w:hAnsi="メイリオ" w:cs="メイリオ" w:hint="eastAsia"/>
          <w:b/>
          <w:sz w:val="28"/>
          <w:szCs w:val="28"/>
        </w:rPr>
        <w:t>4</w:t>
      </w:r>
      <w:r w:rsidR="00741DB6" w:rsidRPr="00C63634">
        <w:rPr>
          <w:rFonts w:ascii="メイリオ" w:eastAsia="メイリオ" w:hAnsi="メイリオ" w:cs="メイリオ" w:hint="eastAsia"/>
          <w:b/>
          <w:sz w:val="28"/>
          <w:szCs w:val="28"/>
        </w:rPr>
        <w:t>年</w:t>
      </w:r>
      <w:r w:rsidR="005B287D" w:rsidRPr="00C63634">
        <w:rPr>
          <w:rFonts w:ascii="メイリオ" w:eastAsia="メイリオ" w:hAnsi="メイリオ" w:cs="メイリオ" w:hint="eastAsia"/>
          <w:b/>
          <w:sz w:val="28"/>
          <w:szCs w:val="28"/>
        </w:rPr>
        <w:t xml:space="preserve">　</w:t>
      </w:r>
      <w:r w:rsidR="002C64F3" w:rsidRPr="00C63634">
        <w:rPr>
          <w:rFonts w:ascii="メイリオ" w:eastAsia="メイリオ" w:hAnsi="メイリオ" w:cs="メイリオ" w:hint="eastAsia"/>
          <w:b/>
          <w:sz w:val="28"/>
          <w:szCs w:val="28"/>
        </w:rPr>
        <w:t>第3</w:t>
      </w:r>
      <w:r w:rsidR="0010578E">
        <w:rPr>
          <w:rFonts w:ascii="メイリオ" w:eastAsia="メイリオ" w:hAnsi="メイリオ" w:cs="メイリオ" w:hint="eastAsia"/>
          <w:b/>
          <w:sz w:val="28"/>
          <w:szCs w:val="28"/>
        </w:rPr>
        <w:t>9</w:t>
      </w:r>
      <w:r w:rsidR="002C64F3" w:rsidRPr="00C63634">
        <w:rPr>
          <w:rFonts w:ascii="メイリオ" w:eastAsia="メイリオ" w:hAnsi="メイリオ" w:cs="メイリオ" w:hint="eastAsia"/>
          <w:b/>
          <w:sz w:val="28"/>
          <w:szCs w:val="28"/>
        </w:rPr>
        <w:t xml:space="preserve">回 </w:t>
      </w:r>
      <w:r w:rsidR="005B287D" w:rsidRPr="00C63634">
        <w:rPr>
          <w:rFonts w:ascii="メイリオ" w:eastAsia="メイリオ" w:hAnsi="メイリオ" w:cs="メイリオ" w:hint="eastAsia"/>
          <w:b/>
          <w:sz w:val="28"/>
          <w:szCs w:val="28"/>
        </w:rPr>
        <w:t>管理栄養士国家試験対策講座</w:t>
      </w:r>
      <w:r w:rsidRPr="00C63634">
        <w:rPr>
          <w:rFonts w:ascii="メイリオ" w:eastAsia="メイリオ" w:hAnsi="メイリオ" w:cs="メイリオ" w:hint="eastAsia"/>
          <w:b/>
          <w:sz w:val="28"/>
          <w:szCs w:val="28"/>
        </w:rPr>
        <w:t>(全国7会場)</w:t>
      </w:r>
      <w:r w:rsidR="008668AF" w:rsidRPr="00C63634">
        <w:rPr>
          <w:rFonts w:ascii="メイリオ" w:eastAsia="メイリオ" w:hAnsi="メイリオ" w:cs="メイリオ"/>
          <w:b/>
          <w:sz w:val="28"/>
          <w:szCs w:val="28"/>
        </w:rPr>
        <w:t xml:space="preserve"> </w:t>
      </w:r>
      <w:r w:rsidRPr="00C63634">
        <w:rPr>
          <w:rFonts w:ascii="メイリオ" w:eastAsia="メイリオ" w:hAnsi="メイリオ" w:cs="メイリオ" w:hint="eastAsia"/>
          <w:b/>
          <w:sz w:val="28"/>
          <w:szCs w:val="28"/>
        </w:rPr>
        <w:t xml:space="preserve">】　</w:t>
      </w:r>
    </w:p>
    <w:p w:rsidR="005B287D" w:rsidRPr="00C63634" w:rsidRDefault="005B287D">
      <w:pPr>
        <w:pStyle w:val="a3"/>
        <w:tabs>
          <w:tab w:val="clear" w:pos="4252"/>
          <w:tab w:val="clear" w:pos="8504"/>
        </w:tabs>
        <w:snapToGrid/>
        <w:rPr>
          <w:rFonts w:ascii="メイリオ" w:eastAsia="メイリオ" w:hAnsi="メイリオ" w:cs="メイリオ"/>
          <w:b/>
          <w:bCs/>
          <w:sz w:val="28"/>
          <w:szCs w:val="28"/>
        </w:rPr>
      </w:pPr>
    </w:p>
    <w:p w:rsidR="005B287D" w:rsidRPr="00C63634" w:rsidRDefault="005B287D">
      <w:pPr>
        <w:pStyle w:val="a3"/>
        <w:tabs>
          <w:tab w:val="clear" w:pos="4252"/>
          <w:tab w:val="clear" w:pos="8504"/>
        </w:tabs>
        <w:snapToGrid/>
        <w:rPr>
          <w:rFonts w:ascii="メイリオ" w:eastAsia="メイリオ" w:hAnsi="メイリオ" w:cs="メイリオ"/>
        </w:rPr>
      </w:pPr>
      <w:r w:rsidRPr="00C63634">
        <w:rPr>
          <w:rFonts w:ascii="メイリオ" w:eastAsia="メイリオ" w:hAnsi="メイリオ" w:cs="メイリオ" w:hint="eastAsia"/>
          <w:b/>
          <w:bCs/>
        </w:rPr>
        <w:t>【内　　容】</w:t>
      </w:r>
      <w:r w:rsidRPr="00C63634">
        <w:rPr>
          <w:rFonts w:ascii="メイリオ" w:eastAsia="メイリオ" w:hAnsi="メイリオ" w:cs="メイリオ" w:hint="eastAsia"/>
        </w:rPr>
        <w:t xml:space="preserve">　出題傾向を熟知した講師による、国試合格のための講義形式の対策講座</w:t>
      </w:r>
    </w:p>
    <w:p w:rsidR="005B287D" w:rsidRPr="00C63634" w:rsidRDefault="005B287D">
      <w:pPr>
        <w:rPr>
          <w:rFonts w:ascii="メイリオ" w:eastAsia="メイリオ" w:hAnsi="メイリオ" w:cs="メイリオ"/>
        </w:rPr>
      </w:pPr>
      <w:r w:rsidRPr="00C63634">
        <w:rPr>
          <w:rFonts w:ascii="メイリオ" w:eastAsia="メイリオ" w:hAnsi="メイリオ" w:cs="メイリオ" w:hint="eastAsia"/>
          <w:b/>
          <w:bCs/>
        </w:rPr>
        <w:t>【</w:t>
      </w:r>
      <w:r w:rsidR="002C64F3" w:rsidRPr="00C63634">
        <w:rPr>
          <w:rFonts w:ascii="メイリオ" w:eastAsia="メイリオ" w:hAnsi="メイリオ" w:cs="メイリオ" w:hint="eastAsia"/>
          <w:b/>
          <w:bCs/>
        </w:rPr>
        <w:t>講義概要</w:t>
      </w:r>
      <w:r w:rsidRPr="00C63634">
        <w:rPr>
          <w:rFonts w:ascii="メイリオ" w:eastAsia="メイリオ" w:hAnsi="メイリオ" w:cs="メイリオ" w:hint="eastAsia"/>
          <w:b/>
          <w:bCs/>
        </w:rPr>
        <w:t>】</w:t>
      </w:r>
      <w:r w:rsidRPr="00C63634">
        <w:rPr>
          <w:rFonts w:ascii="メイリオ" w:eastAsia="メイリオ" w:hAnsi="メイリオ" w:cs="メイリオ" w:hint="eastAsia"/>
        </w:rPr>
        <w:t xml:space="preserve">　</w:t>
      </w:r>
      <w:r w:rsidR="00DD512D" w:rsidRPr="00C63634">
        <w:rPr>
          <w:rFonts w:ascii="メイリオ" w:eastAsia="メイリオ" w:hAnsi="メイリオ" w:cs="メイリオ" w:hint="eastAsia"/>
        </w:rPr>
        <w:t>13コマ（1コマ</w:t>
      </w:r>
      <w:r w:rsidR="00507CFA" w:rsidRPr="00C63634">
        <w:rPr>
          <w:rFonts w:ascii="メイリオ" w:eastAsia="メイリオ" w:hAnsi="メイリオ" w:cs="メイリオ" w:hint="eastAsia"/>
        </w:rPr>
        <w:t>1.5時間</w:t>
      </w:r>
      <w:r w:rsidR="00DD512D" w:rsidRPr="00C63634">
        <w:rPr>
          <w:rFonts w:ascii="メイリオ" w:eastAsia="メイリオ" w:hAnsi="メイリオ" w:cs="メイリオ" w:hint="eastAsia"/>
        </w:rPr>
        <w:t>）×</w:t>
      </w:r>
      <w:r w:rsidR="002461FB" w:rsidRPr="00C63634">
        <w:rPr>
          <w:rFonts w:ascii="メイリオ" w:eastAsia="メイリオ" w:hAnsi="メイリオ" w:cs="メイリオ" w:hint="eastAsia"/>
        </w:rPr>
        <w:t>7</w:t>
      </w:r>
      <w:r w:rsidR="00DD512D" w:rsidRPr="00C63634">
        <w:rPr>
          <w:rFonts w:ascii="メイリオ" w:eastAsia="メイリオ" w:hAnsi="メイリオ" w:cs="メイリオ" w:hint="eastAsia"/>
        </w:rPr>
        <w:t>会場</w:t>
      </w:r>
    </w:p>
    <w:p w:rsidR="008E5EB6" w:rsidRPr="00C63634" w:rsidRDefault="005B287D" w:rsidP="00701B14">
      <w:pPr>
        <w:pStyle w:val="a3"/>
        <w:tabs>
          <w:tab w:val="clear" w:pos="4252"/>
          <w:tab w:val="clear" w:pos="8504"/>
        </w:tabs>
        <w:snapToGrid/>
        <w:rPr>
          <w:rFonts w:ascii="メイリオ" w:eastAsia="メイリオ" w:hAnsi="メイリオ" w:cs="メイリオ"/>
        </w:rPr>
      </w:pPr>
      <w:r w:rsidRPr="00C63634">
        <w:rPr>
          <w:rFonts w:ascii="メイリオ" w:eastAsia="メイリオ" w:hAnsi="メイリオ" w:cs="メイリオ" w:hint="eastAsia"/>
          <w:b/>
          <w:bCs/>
        </w:rPr>
        <w:t>【開催場所】</w:t>
      </w:r>
      <w:r w:rsidRPr="00C63634">
        <w:rPr>
          <w:rFonts w:ascii="メイリオ" w:eastAsia="メイリオ" w:hAnsi="メイリオ" w:cs="メイリオ" w:hint="eastAsia"/>
        </w:rPr>
        <w:t xml:space="preserve">　</w:t>
      </w:r>
      <w:r w:rsidR="00DD512D" w:rsidRPr="00C63634">
        <w:rPr>
          <w:rFonts w:ascii="メイリオ" w:eastAsia="メイリオ" w:hAnsi="メイリオ" w:cs="メイリオ" w:hint="eastAsia"/>
        </w:rPr>
        <w:t>東京アカデミー各校</w:t>
      </w:r>
      <w:r w:rsidRPr="00C63634">
        <w:rPr>
          <w:rFonts w:ascii="メイリオ" w:eastAsia="メイリオ" w:hAnsi="メイリオ" w:cs="メイリオ" w:hint="eastAsia"/>
        </w:rPr>
        <w:t>教室</w:t>
      </w:r>
    </w:p>
    <w:p w:rsidR="00877D28" w:rsidRPr="00C63634" w:rsidRDefault="005B287D" w:rsidP="008E5EB6">
      <w:pPr>
        <w:pStyle w:val="a3"/>
        <w:tabs>
          <w:tab w:val="clear" w:pos="4252"/>
          <w:tab w:val="clear" w:pos="8504"/>
        </w:tabs>
        <w:snapToGrid/>
        <w:ind w:firstLineChars="600" w:firstLine="1260"/>
        <w:rPr>
          <w:rFonts w:ascii="メイリオ" w:eastAsia="メイリオ" w:hAnsi="メイリオ" w:cs="メイリオ"/>
        </w:rPr>
      </w:pPr>
      <w:r w:rsidRPr="00C63634">
        <w:rPr>
          <w:rFonts w:ascii="メイリオ" w:eastAsia="メイリオ" w:hAnsi="メイリオ" w:cs="メイリオ" w:hint="eastAsia"/>
        </w:rPr>
        <w:t>（</w:t>
      </w:r>
      <w:r w:rsidR="00DD512D" w:rsidRPr="00C63634">
        <w:rPr>
          <w:rFonts w:ascii="メイリオ" w:eastAsia="メイリオ" w:hAnsi="メイリオ" w:cs="メイリオ" w:hint="eastAsia"/>
        </w:rPr>
        <w:t>札幌校・</w:t>
      </w:r>
      <w:r w:rsidR="008668AF" w:rsidRPr="00C63634">
        <w:rPr>
          <w:rFonts w:ascii="メイリオ" w:eastAsia="メイリオ" w:hAnsi="メイリオ" w:cs="メイリオ" w:hint="eastAsia"/>
        </w:rPr>
        <w:t>仙台校・</w:t>
      </w:r>
      <w:r w:rsidR="00DD512D" w:rsidRPr="00C63634">
        <w:rPr>
          <w:rFonts w:ascii="メイリオ" w:eastAsia="メイリオ" w:hAnsi="メイリオ" w:cs="メイリオ" w:hint="eastAsia"/>
        </w:rPr>
        <w:t>東京校・</w:t>
      </w:r>
      <w:r w:rsidR="008668AF" w:rsidRPr="00C63634">
        <w:rPr>
          <w:rFonts w:ascii="メイリオ" w:eastAsia="メイリオ" w:hAnsi="メイリオ" w:cs="メイリオ" w:hint="eastAsia"/>
        </w:rPr>
        <w:t>名古屋校・</w:t>
      </w:r>
      <w:r w:rsidR="00DD512D" w:rsidRPr="00C63634">
        <w:rPr>
          <w:rFonts w:ascii="メイリオ" w:eastAsia="メイリオ" w:hAnsi="メイリオ" w:cs="メイリオ" w:hint="eastAsia"/>
        </w:rPr>
        <w:t>大阪校・</w:t>
      </w:r>
      <w:r w:rsidR="008668AF" w:rsidRPr="00C63634">
        <w:rPr>
          <w:rFonts w:ascii="メイリオ" w:eastAsia="メイリオ" w:hAnsi="メイリオ" w:cs="メイリオ" w:hint="eastAsia"/>
        </w:rPr>
        <w:t>広島校・</w:t>
      </w:r>
      <w:r w:rsidR="00DD512D" w:rsidRPr="00C63634">
        <w:rPr>
          <w:rFonts w:ascii="メイリオ" w:eastAsia="メイリオ" w:hAnsi="メイリオ" w:cs="メイリオ" w:hint="eastAsia"/>
        </w:rPr>
        <w:t>福岡校</w:t>
      </w:r>
      <w:r w:rsidR="00877D28" w:rsidRPr="00C63634">
        <w:rPr>
          <w:rFonts w:ascii="メイリオ" w:eastAsia="メイリオ" w:hAnsi="メイリオ" w:cs="メイリオ" w:hint="eastAsia"/>
        </w:rPr>
        <w:t>）</w:t>
      </w:r>
    </w:p>
    <w:p w:rsidR="007A7F13" w:rsidRPr="00C63634" w:rsidRDefault="005B287D">
      <w:pPr>
        <w:pStyle w:val="a3"/>
        <w:tabs>
          <w:tab w:val="clear" w:pos="4252"/>
          <w:tab w:val="clear" w:pos="8504"/>
          <w:tab w:val="left" w:pos="7240"/>
        </w:tabs>
        <w:snapToGrid/>
        <w:ind w:leftChars="-185" w:left="-10" w:hangingChars="180" w:hanging="378"/>
        <w:rPr>
          <w:rFonts w:ascii="メイリオ" w:eastAsia="メイリオ" w:hAnsi="メイリオ" w:cs="メイリオ"/>
        </w:rPr>
      </w:pPr>
      <w:r w:rsidRPr="00C63634">
        <w:rPr>
          <w:rFonts w:ascii="メイリオ" w:eastAsia="メイリオ" w:hAnsi="メイリオ" w:cs="メイリオ" w:hint="eastAsia"/>
        </w:rPr>
        <w:t xml:space="preserve">　</w:t>
      </w:r>
      <w:r w:rsidR="00B83D3B" w:rsidRPr="00C63634">
        <w:rPr>
          <w:rFonts w:ascii="メイリオ" w:eastAsia="メイリオ" w:hAnsi="メイリオ" w:cs="メイリオ" w:hint="eastAsia"/>
        </w:rPr>
        <w:t xml:space="preserve">　【</w:t>
      </w:r>
      <w:r w:rsidR="00B83D3B" w:rsidRPr="00C63634">
        <w:rPr>
          <w:rFonts w:ascii="メイリオ" w:eastAsia="メイリオ" w:hAnsi="メイリオ" w:cs="メイリオ" w:hint="eastAsia"/>
          <w:b/>
        </w:rPr>
        <w:t>モデルカリキュラム</w:t>
      </w:r>
      <w:r w:rsidR="00B83D3B" w:rsidRPr="00C63634">
        <w:rPr>
          <w:rFonts w:ascii="メイリオ" w:eastAsia="メイリオ" w:hAnsi="メイリオ" w:cs="メイリオ" w:hint="eastAsia"/>
        </w:rPr>
        <w:t>】</w:t>
      </w:r>
      <w:r w:rsidR="00922FE7" w:rsidRPr="00C63634">
        <w:rPr>
          <w:rFonts w:ascii="メイリオ" w:eastAsia="メイリオ" w:hAnsi="メイリオ" w:cs="メイリオ" w:hint="eastAsia"/>
        </w:rPr>
        <w:t>以下の日時・科目の予定で進めて参ります。</w:t>
      </w:r>
    </w:p>
    <w:p w:rsidR="00922FE7" w:rsidRPr="00C63634" w:rsidRDefault="00922FE7">
      <w:pPr>
        <w:pStyle w:val="a3"/>
        <w:tabs>
          <w:tab w:val="clear" w:pos="4252"/>
          <w:tab w:val="clear" w:pos="8504"/>
          <w:tab w:val="left" w:pos="7240"/>
        </w:tabs>
        <w:snapToGrid/>
        <w:ind w:leftChars="-185" w:left="-10" w:hangingChars="180" w:hanging="378"/>
        <w:rPr>
          <w:rFonts w:ascii="メイリオ" w:eastAsia="メイリオ" w:hAnsi="メイリオ" w:cs="メイリオ"/>
          <w:sz w:val="18"/>
          <w:szCs w:val="18"/>
        </w:rPr>
      </w:pPr>
      <w:r w:rsidRPr="00C63634">
        <w:rPr>
          <w:rFonts w:ascii="メイリオ" w:eastAsia="メイリオ" w:hAnsi="メイリオ" w:cs="メイリオ"/>
        </w:rPr>
        <w:t xml:space="preserve">　　　　　　　　　　　　　</w:t>
      </w:r>
      <w:r w:rsidRPr="00C63634">
        <w:rPr>
          <w:rFonts w:ascii="メイリオ" w:eastAsia="メイリオ" w:hAnsi="メイリオ" w:cs="メイリオ"/>
          <w:sz w:val="18"/>
          <w:szCs w:val="18"/>
        </w:rPr>
        <w:t>※科目の配置等は変更の場合がございますので予めご了承願います。</w:t>
      </w:r>
    </w:p>
    <w:tbl>
      <w:tblPr>
        <w:tblpPr w:leftFromText="142" w:rightFromText="142" w:vertAnchor="text" w:horzAnchor="margin" w:tblpXSpec="center" w:tblpY="240"/>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258"/>
        <w:gridCol w:w="2410"/>
        <w:gridCol w:w="2268"/>
        <w:gridCol w:w="1964"/>
      </w:tblGrid>
      <w:tr w:rsidR="00183EFC" w:rsidRPr="00C63634" w:rsidTr="00183EFC">
        <w:tc>
          <w:tcPr>
            <w:tcW w:w="1252" w:type="dxa"/>
            <w:shd w:val="clear" w:color="auto" w:fill="FFC000"/>
          </w:tcPr>
          <w:p w:rsidR="008668AF" w:rsidRPr="00C63634" w:rsidRDefault="008E5EB6"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日程</w:t>
            </w:r>
          </w:p>
        </w:tc>
        <w:tc>
          <w:tcPr>
            <w:tcW w:w="2258" w:type="dxa"/>
            <w:shd w:val="clear" w:color="auto" w:fill="FFC000"/>
          </w:tcPr>
          <w:p w:rsidR="008668AF" w:rsidRPr="00C63634" w:rsidRDefault="008668AF"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9:30～11:00</w:t>
            </w:r>
          </w:p>
        </w:tc>
        <w:tc>
          <w:tcPr>
            <w:tcW w:w="2410" w:type="dxa"/>
            <w:shd w:val="clear" w:color="auto" w:fill="FFC000"/>
          </w:tcPr>
          <w:p w:rsidR="008668AF" w:rsidRPr="00C63634" w:rsidRDefault="008668AF"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11:10～12:40</w:t>
            </w:r>
          </w:p>
        </w:tc>
        <w:tc>
          <w:tcPr>
            <w:tcW w:w="2268" w:type="dxa"/>
            <w:shd w:val="clear" w:color="auto" w:fill="FFC000"/>
          </w:tcPr>
          <w:p w:rsidR="008668AF" w:rsidRPr="00C63634" w:rsidRDefault="008668AF"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13:30～15:00</w:t>
            </w:r>
          </w:p>
        </w:tc>
        <w:tc>
          <w:tcPr>
            <w:tcW w:w="1964" w:type="dxa"/>
            <w:shd w:val="clear" w:color="auto" w:fill="FFC000"/>
          </w:tcPr>
          <w:p w:rsidR="008668AF" w:rsidRPr="00C63634" w:rsidRDefault="008668AF" w:rsidP="00DD3981">
            <w:pPr>
              <w:rPr>
                <w:rFonts w:ascii="メイリオ" w:eastAsia="メイリオ" w:hAnsi="メイリオ" w:cs="メイリオ"/>
                <w:sz w:val="18"/>
                <w:szCs w:val="18"/>
              </w:rPr>
            </w:pPr>
            <w:r w:rsidRPr="00C63634">
              <w:rPr>
                <w:rFonts w:ascii="メイリオ" w:eastAsia="メイリオ" w:hAnsi="メイリオ" w:cs="メイリオ" w:hint="eastAsia"/>
                <w:sz w:val="18"/>
                <w:szCs w:val="18"/>
              </w:rPr>
              <w:t>15:10～</w:t>
            </w:r>
            <w:r w:rsidR="00DD3981" w:rsidRPr="00C63634">
              <w:rPr>
                <w:rFonts w:ascii="メイリオ" w:eastAsia="メイリオ" w:hAnsi="メイリオ" w:cs="メイリオ" w:hint="eastAsia"/>
                <w:sz w:val="18"/>
                <w:szCs w:val="18"/>
              </w:rPr>
              <w:t>16</w:t>
            </w:r>
            <w:r w:rsidRPr="00C63634">
              <w:rPr>
                <w:rFonts w:ascii="メイリオ" w:eastAsia="メイリオ" w:hAnsi="メイリオ" w:cs="メイリオ" w:hint="eastAsia"/>
                <w:sz w:val="18"/>
                <w:szCs w:val="18"/>
              </w:rPr>
              <w:t>:</w:t>
            </w:r>
            <w:r w:rsidR="00DD3981" w:rsidRPr="00C63634">
              <w:rPr>
                <w:rFonts w:ascii="メイリオ" w:eastAsia="メイリオ" w:hAnsi="メイリオ" w:cs="メイリオ" w:hint="eastAsia"/>
                <w:sz w:val="18"/>
                <w:szCs w:val="18"/>
              </w:rPr>
              <w:t>40</w:t>
            </w:r>
          </w:p>
        </w:tc>
      </w:tr>
      <w:tr w:rsidR="008668AF" w:rsidRPr="00C63634" w:rsidTr="003713DE">
        <w:trPr>
          <w:trHeight w:val="409"/>
        </w:trPr>
        <w:tc>
          <w:tcPr>
            <w:tcW w:w="1252" w:type="dxa"/>
            <w:shd w:val="clear" w:color="auto" w:fill="FFC000"/>
          </w:tcPr>
          <w:p w:rsidR="008668AF" w:rsidRPr="00C63634" w:rsidRDefault="00003F18" w:rsidP="00EF6CB4">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sz w:val="18"/>
                <w:szCs w:val="18"/>
              </w:rPr>
              <w:t>7</w:t>
            </w:r>
            <w:r w:rsidR="00F20733" w:rsidRPr="00C63634">
              <w:rPr>
                <w:rFonts w:ascii="メイリオ" w:eastAsia="メイリオ" w:hAnsi="メイリオ" w:cs="メイリオ"/>
                <w:sz w:val="18"/>
                <w:szCs w:val="18"/>
              </w:rPr>
              <w:t xml:space="preserve"> </w:t>
            </w:r>
            <w:r w:rsidR="008668AF" w:rsidRPr="00C63634">
              <w:rPr>
                <w:rFonts w:ascii="メイリオ" w:eastAsia="メイリオ" w:hAnsi="メイリオ" w:cs="メイリオ"/>
                <w:sz w:val="18"/>
                <w:szCs w:val="18"/>
              </w:rPr>
              <w:t>/</w:t>
            </w:r>
            <w:r w:rsidR="0010578E">
              <w:rPr>
                <w:rFonts w:ascii="メイリオ" w:eastAsia="メイリオ" w:hAnsi="メイリオ" w:cs="メイリオ" w:hint="eastAsia"/>
                <w:sz w:val="18"/>
                <w:szCs w:val="18"/>
              </w:rPr>
              <w:t>13</w:t>
            </w:r>
            <w:r w:rsidR="008668AF" w:rsidRPr="00C63634">
              <w:rPr>
                <w:rFonts w:ascii="メイリオ" w:eastAsia="メイリオ" w:hAnsi="メイリオ" w:cs="メイリオ" w:hint="eastAsia"/>
                <w:sz w:val="18"/>
                <w:szCs w:val="18"/>
              </w:rPr>
              <w:t>(</w:t>
            </w:r>
            <w:r w:rsidRPr="00C63634">
              <w:rPr>
                <w:rFonts w:ascii="メイリオ" w:eastAsia="メイリオ" w:hAnsi="メイリオ" w:cs="メイリオ" w:hint="eastAsia"/>
                <w:sz w:val="18"/>
                <w:szCs w:val="18"/>
              </w:rPr>
              <w:t>土</w:t>
            </w:r>
            <w:r w:rsidR="008668AF" w:rsidRPr="00C63634">
              <w:rPr>
                <w:rFonts w:ascii="メイリオ" w:eastAsia="メイリオ" w:hAnsi="メイリオ" w:cs="メイリオ" w:hint="eastAsia"/>
                <w:sz w:val="18"/>
                <w:szCs w:val="18"/>
              </w:rPr>
              <w:t>)</w:t>
            </w:r>
          </w:p>
        </w:tc>
        <w:tc>
          <w:tcPr>
            <w:tcW w:w="2258" w:type="dxa"/>
            <w:shd w:val="clear" w:color="auto" w:fill="auto"/>
          </w:tcPr>
          <w:p w:rsidR="008668AF" w:rsidRPr="00C63634" w:rsidRDefault="008668AF"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人体の構造と機能</w:t>
            </w:r>
          </w:p>
          <w:p w:rsidR="008668AF" w:rsidRPr="00C63634" w:rsidRDefault="008668AF"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及び疾病の成り立ち</w:t>
            </w:r>
            <w:r w:rsidR="00D84F25" w:rsidRPr="00C63634">
              <w:rPr>
                <w:rFonts w:ascii="メイリオ" w:eastAsia="メイリオ" w:hAnsi="メイリオ" w:cs="メイリオ" w:hint="eastAsia"/>
                <w:sz w:val="18"/>
                <w:szCs w:val="18"/>
              </w:rPr>
              <w:t>①</w:t>
            </w:r>
          </w:p>
        </w:tc>
        <w:tc>
          <w:tcPr>
            <w:tcW w:w="2410" w:type="dxa"/>
            <w:shd w:val="clear" w:color="auto" w:fill="auto"/>
          </w:tcPr>
          <w:p w:rsidR="008668AF" w:rsidRPr="00C63634" w:rsidRDefault="008668AF"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臨床栄養学</w:t>
            </w:r>
            <w:r w:rsidR="00D84F25" w:rsidRPr="00C63634">
              <w:rPr>
                <w:rFonts w:ascii="メイリオ" w:eastAsia="メイリオ" w:hAnsi="メイリオ" w:cs="メイリオ" w:hint="eastAsia"/>
                <w:sz w:val="18"/>
                <w:szCs w:val="18"/>
              </w:rPr>
              <w:t>①</w:t>
            </w:r>
          </w:p>
        </w:tc>
        <w:tc>
          <w:tcPr>
            <w:tcW w:w="2268" w:type="dxa"/>
            <w:shd w:val="clear" w:color="auto" w:fill="auto"/>
          </w:tcPr>
          <w:p w:rsidR="008668AF" w:rsidRPr="00C63634" w:rsidRDefault="00D84F25"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基礎</w:t>
            </w:r>
            <w:r w:rsidR="008668AF" w:rsidRPr="00C63634">
              <w:rPr>
                <w:rFonts w:ascii="メイリオ" w:eastAsia="メイリオ" w:hAnsi="メイリオ" w:cs="メイリオ" w:hint="eastAsia"/>
                <w:sz w:val="18"/>
                <w:szCs w:val="18"/>
              </w:rPr>
              <w:t>栄養学</w:t>
            </w:r>
          </w:p>
        </w:tc>
        <w:tc>
          <w:tcPr>
            <w:tcW w:w="1964" w:type="dxa"/>
            <w:tcBorders>
              <w:bottom w:val="single" w:sz="4" w:space="0" w:color="auto"/>
            </w:tcBorders>
            <w:shd w:val="clear" w:color="auto" w:fill="auto"/>
          </w:tcPr>
          <w:p w:rsidR="008668AF" w:rsidRPr="00C63634" w:rsidRDefault="008668AF" w:rsidP="008668AF">
            <w:pPr>
              <w:rPr>
                <w:rFonts w:ascii="メイリオ" w:eastAsia="メイリオ" w:hAnsi="メイリオ" w:cs="メイリオ"/>
                <w:sz w:val="18"/>
                <w:szCs w:val="18"/>
              </w:rPr>
            </w:pPr>
          </w:p>
        </w:tc>
      </w:tr>
      <w:tr w:rsidR="008668AF" w:rsidRPr="00C63634" w:rsidTr="003713DE">
        <w:trPr>
          <w:trHeight w:val="273"/>
        </w:trPr>
        <w:tc>
          <w:tcPr>
            <w:tcW w:w="1252" w:type="dxa"/>
            <w:shd w:val="clear" w:color="auto" w:fill="FFC000"/>
          </w:tcPr>
          <w:p w:rsidR="008668AF" w:rsidRPr="00C63634" w:rsidRDefault="00003F18" w:rsidP="00EF6CB4">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7</w:t>
            </w:r>
            <w:r w:rsidR="00F20733" w:rsidRPr="00C63634">
              <w:rPr>
                <w:rFonts w:ascii="メイリオ" w:eastAsia="メイリオ" w:hAnsi="メイリオ" w:cs="メイリオ"/>
                <w:sz w:val="18"/>
                <w:szCs w:val="18"/>
              </w:rPr>
              <w:t xml:space="preserve"> </w:t>
            </w:r>
            <w:r w:rsidR="008668AF" w:rsidRPr="00C63634">
              <w:rPr>
                <w:rFonts w:ascii="メイリオ" w:eastAsia="メイリオ" w:hAnsi="メイリオ" w:cs="メイリオ" w:hint="eastAsia"/>
                <w:sz w:val="18"/>
                <w:szCs w:val="18"/>
              </w:rPr>
              <w:t>/</w:t>
            </w:r>
            <w:r w:rsidR="0010578E">
              <w:rPr>
                <w:rFonts w:ascii="メイリオ" w:eastAsia="メイリオ" w:hAnsi="メイリオ" w:cs="メイリオ" w:hint="eastAsia"/>
                <w:sz w:val="18"/>
                <w:szCs w:val="18"/>
              </w:rPr>
              <w:t>14</w:t>
            </w:r>
            <w:r w:rsidR="008668AF" w:rsidRPr="00C63634">
              <w:rPr>
                <w:rFonts w:ascii="メイリオ" w:eastAsia="メイリオ" w:hAnsi="メイリオ" w:cs="メイリオ" w:hint="eastAsia"/>
                <w:sz w:val="18"/>
                <w:szCs w:val="18"/>
              </w:rPr>
              <w:t xml:space="preserve">(日) </w:t>
            </w:r>
          </w:p>
        </w:tc>
        <w:tc>
          <w:tcPr>
            <w:tcW w:w="2258" w:type="dxa"/>
            <w:shd w:val="clear" w:color="auto" w:fill="auto"/>
          </w:tcPr>
          <w:p w:rsidR="008668AF" w:rsidRPr="00C63634" w:rsidRDefault="00D84F25"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公衆</w:t>
            </w:r>
            <w:r w:rsidR="008668AF" w:rsidRPr="00C63634">
              <w:rPr>
                <w:rFonts w:ascii="メイリオ" w:eastAsia="メイリオ" w:hAnsi="メイリオ" w:cs="メイリオ" w:hint="eastAsia"/>
                <w:sz w:val="18"/>
                <w:szCs w:val="18"/>
              </w:rPr>
              <w:t>栄養学</w:t>
            </w:r>
          </w:p>
        </w:tc>
        <w:tc>
          <w:tcPr>
            <w:tcW w:w="2410" w:type="dxa"/>
            <w:shd w:val="clear" w:color="auto" w:fill="auto"/>
          </w:tcPr>
          <w:p w:rsidR="008668AF" w:rsidRPr="00C63634" w:rsidRDefault="008668AF"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応用栄養学</w:t>
            </w:r>
          </w:p>
        </w:tc>
        <w:tc>
          <w:tcPr>
            <w:tcW w:w="2268" w:type="dxa"/>
            <w:shd w:val="clear" w:color="auto" w:fill="auto"/>
          </w:tcPr>
          <w:p w:rsidR="008668AF" w:rsidRPr="00C63634" w:rsidRDefault="008668AF"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食べ物と健康</w:t>
            </w:r>
            <w:r w:rsidR="00D84F25" w:rsidRPr="00C63634">
              <w:rPr>
                <w:rFonts w:ascii="メイリオ" w:eastAsia="メイリオ" w:hAnsi="メイリオ" w:cs="メイリオ" w:hint="eastAsia"/>
                <w:sz w:val="18"/>
                <w:szCs w:val="18"/>
              </w:rPr>
              <w:t>①</w:t>
            </w:r>
          </w:p>
        </w:tc>
        <w:tc>
          <w:tcPr>
            <w:tcW w:w="1964" w:type="dxa"/>
            <w:tcBorders>
              <w:bottom w:val="single" w:sz="4" w:space="0" w:color="auto"/>
            </w:tcBorders>
            <w:shd w:val="clear" w:color="auto" w:fill="auto"/>
          </w:tcPr>
          <w:p w:rsidR="008668AF" w:rsidRPr="00C63634" w:rsidRDefault="008668AF" w:rsidP="008668AF">
            <w:pPr>
              <w:widowControl/>
              <w:spacing w:line="240" w:lineRule="auto"/>
              <w:jc w:val="left"/>
              <w:rPr>
                <w:rFonts w:ascii="メイリオ" w:eastAsia="メイリオ" w:hAnsi="メイリオ" w:cs="メイリオ"/>
                <w:sz w:val="18"/>
                <w:szCs w:val="18"/>
              </w:rPr>
            </w:pPr>
          </w:p>
        </w:tc>
      </w:tr>
      <w:tr w:rsidR="008668AF" w:rsidRPr="00C63634" w:rsidTr="003713DE">
        <w:trPr>
          <w:trHeight w:val="507"/>
        </w:trPr>
        <w:tc>
          <w:tcPr>
            <w:tcW w:w="1252" w:type="dxa"/>
            <w:shd w:val="clear" w:color="auto" w:fill="FFC000"/>
          </w:tcPr>
          <w:p w:rsidR="008668AF" w:rsidRPr="00C63634" w:rsidRDefault="00003F18" w:rsidP="00A33254">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sz w:val="18"/>
                <w:szCs w:val="18"/>
              </w:rPr>
              <w:t>11</w:t>
            </w:r>
            <w:r w:rsidR="008668AF" w:rsidRPr="00C63634">
              <w:rPr>
                <w:rFonts w:ascii="メイリオ" w:eastAsia="メイリオ" w:hAnsi="メイリオ" w:cs="メイリオ"/>
                <w:sz w:val="18"/>
                <w:szCs w:val="18"/>
              </w:rPr>
              <w:t>/</w:t>
            </w:r>
            <w:r w:rsidR="0010578E">
              <w:rPr>
                <w:rFonts w:ascii="メイリオ" w:eastAsia="メイリオ" w:hAnsi="メイリオ" w:cs="メイリオ" w:hint="eastAsia"/>
                <w:sz w:val="18"/>
                <w:szCs w:val="18"/>
              </w:rPr>
              <w:t>9</w:t>
            </w:r>
            <w:r w:rsidR="008668AF" w:rsidRPr="00C63634">
              <w:rPr>
                <w:rFonts w:ascii="メイリオ" w:eastAsia="メイリオ" w:hAnsi="メイリオ" w:cs="メイリオ" w:hint="eastAsia"/>
                <w:sz w:val="18"/>
                <w:szCs w:val="18"/>
              </w:rPr>
              <w:t>(</w:t>
            </w:r>
            <w:r w:rsidRPr="00C63634">
              <w:rPr>
                <w:rFonts w:ascii="メイリオ" w:eastAsia="メイリオ" w:hAnsi="メイリオ" w:cs="メイリオ" w:hint="eastAsia"/>
                <w:sz w:val="18"/>
                <w:szCs w:val="18"/>
              </w:rPr>
              <w:t>土</w:t>
            </w:r>
            <w:r w:rsidR="008668AF" w:rsidRPr="00C63634">
              <w:rPr>
                <w:rFonts w:ascii="メイリオ" w:eastAsia="メイリオ" w:hAnsi="メイリオ" w:cs="メイリオ" w:hint="eastAsia"/>
                <w:sz w:val="18"/>
                <w:szCs w:val="18"/>
              </w:rPr>
              <w:t>)</w:t>
            </w:r>
          </w:p>
        </w:tc>
        <w:tc>
          <w:tcPr>
            <w:tcW w:w="2258" w:type="dxa"/>
            <w:shd w:val="clear" w:color="auto" w:fill="auto"/>
          </w:tcPr>
          <w:p w:rsidR="008668AF" w:rsidRPr="00C63634" w:rsidRDefault="004626CA"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栄養教育論</w:t>
            </w:r>
          </w:p>
        </w:tc>
        <w:tc>
          <w:tcPr>
            <w:tcW w:w="2410" w:type="dxa"/>
            <w:shd w:val="clear" w:color="auto" w:fill="auto"/>
          </w:tcPr>
          <w:p w:rsidR="008668AF" w:rsidRPr="00C63634" w:rsidRDefault="004626CA"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給食経営管理論</w:t>
            </w:r>
          </w:p>
        </w:tc>
        <w:tc>
          <w:tcPr>
            <w:tcW w:w="2268" w:type="dxa"/>
            <w:shd w:val="clear" w:color="auto" w:fill="auto"/>
          </w:tcPr>
          <w:p w:rsidR="008668AF" w:rsidRPr="00C63634" w:rsidRDefault="008668AF"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食べ物と健康</w:t>
            </w:r>
            <w:r w:rsidR="004626CA" w:rsidRPr="00C63634">
              <w:rPr>
                <w:rFonts w:ascii="メイリオ" w:eastAsia="メイリオ" w:hAnsi="メイリオ" w:cs="メイリオ" w:hint="eastAsia"/>
                <w:sz w:val="18"/>
                <w:szCs w:val="18"/>
              </w:rPr>
              <w:t>②</w:t>
            </w:r>
          </w:p>
        </w:tc>
        <w:tc>
          <w:tcPr>
            <w:tcW w:w="1964" w:type="dxa"/>
            <w:tcBorders>
              <w:bottom w:val="single" w:sz="4" w:space="0" w:color="auto"/>
            </w:tcBorders>
            <w:shd w:val="clear" w:color="auto" w:fill="auto"/>
          </w:tcPr>
          <w:p w:rsidR="008668AF" w:rsidRPr="00C63634" w:rsidRDefault="008668AF" w:rsidP="008668AF">
            <w:pPr>
              <w:widowControl/>
              <w:spacing w:line="240" w:lineRule="auto"/>
              <w:jc w:val="left"/>
              <w:rPr>
                <w:rFonts w:ascii="メイリオ" w:eastAsia="メイリオ" w:hAnsi="メイリオ" w:cs="メイリオ"/>
                <w:sz w:val="18"/>
                <w:szCs w:val="18"/>
              </w:rPr>
            </w:pPr>
          </w:p>
        </w:tc>
      </w:tr>
      <w:tr w:rsidR="008668AF" w:rsidRPr="00C63634" w:rsidTr="003713DE">
        <w:trPr>
          <w:trHeight w:val="336"/>
        </w:trPr>
        <w:tc>
          <w:tcPr>
            <w:tcW w:w="1252" w:type="dxa"/>
            <w:shd w:val="clear" w:color="auto" w:fill="FFC000"/>
          </w:tcPr>
          <w:p w:rsidR="008668AF" w:rsidRPr="00C63634" w:rsidRDefault="00003F18" w:rsidP="00F20733">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11</w:t>
            </w:r>
            <w:r w:rsidR="008668AF" w:rsidRPr="00C63634">
              <w:rPr>
                <w:rFonts w:ascii="メイリオ" w:eastAsia="メイリオ" w:hAnsi="メイリオ" w:cs="メイリオ"/>
                <w:sz w:val="18"/>
                <w:szCs w:val="18"/>
              </w:rPr>
              <w:t>/</w:t>
            </w:r>
            <w:r w:rsidR="0010578E">
              <w:rPr>
                <w:rFonts w:ascii="メイリオ" w:eastAsia="メイリオ" w:hAnsi="メイリオ" w:cs="メイリオ" w:hint="eastAsia"/>
                <w:sz w:val="18"/>
                <w:szCs w:val="18"/>
              </w:rPr>
              <w:t>10</w:t>
            </w:r>
            <w:r w:rsidR="008668AF" w:rsidRPr="00C63634">
              <w:rPr>
                <w:rFonts w:ascii="メイリオ" w:eastAsia="メイリオ" w:hAnsi="メイリオ" w:cs="メイリオ" w:hint="eastAsia"/>
                <w:sz w:val="18"/>
                <w:szCs w:val="18"/>
              </w:rPr>
              <w:t>(日)</w:t>
            </w:r>
          </w:p>
        </w:tc>
        <w:tc>
          <w:tcPr>
            <w:tcW w:w="2258" w:type="dxa"/>
            <w:shd w:val="clear" w:color="auto" w:fill="auto"/>
          </w:tcPr>
          <w:p w:rsidR="004626CA" w:rsidRPr="00C63634" w:rsidRDefault="004626CA" w:rsidP="004626CA">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人体の構造と機能</w:t>
            </w:r>
          </w:p>
          <w:p w:rsidR="008668AF" w:rsidRPr="00C63634" w:rsidRDefault="004626CA" w:rsidP="004626CA">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及び疾病の成り立ち②</w:t>
            </w:r>
          </w:p>
        </w:tc>
        <w:tc>
          <w:tcPr>
            <w:tcW w:w="2410" w:type="dxa"/>
            <w:shd w:val="clear" w:color="auto" w:fill="auto"/>
          </w:tcPr>
          <w:p w:rsidR="008668AF" w:rsidRPr="00C63634" w:rsidRDefault="004626CA"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臨床栄養学②</w:t>
            </w:r>
          </w:p>
        </w:tc>
        <w:tc>
          <w:tcPr>
            <w:tcW w:w="2268" w:type="dxa"/>
            <w:shd w:val="clear" w:color="auto" w:fill="auto"/>
          </w:tcPr>
          <w:p w:rsidR="00401AC4" w:rsidRPr="00C63634" w:rsidRDefault="00401AC4" w:rsidP="008668AF">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社会環境と健康</w:t>
            </w:r>
          </w:p>
        </w:tc>
        <w:tc>
          <w:tcPr>
            <w:tcW w:w="1964" w:type="dxa"/>
            <w:tcBorders>
              <w:bottom w:val="single" w:sz="4" w:space="0" w:color="auto"/>
            </w:tcBorders>
            <w:shd w:val="clear" w:color="auto" w:fill="auto"/>
          </w:tcPr>
          <w:p w:rsidR="008668AF" w:rsidRPr="00C63634" w:rsidRDefault="008668AF" w:rsidP="008668AF">
            <w:pPr>
              <w:rPr>
                <w:rFonts w:ascii="メイリオ" w:eastAsia="メイリオ" w:hAnsi="メイリオ" w:cs="メイリオ"/>
                <w:sz w:val="18"/>
                <w:szCs w:val="18"/>
              </w:rPr>
            </w:pPr>
            <w:r w:rsidRPr="00C63634">
              <w:rPr>
                <w:rFonts w:ascii="メイリオ" w:eastAsia="メイリオ" w:hAnsi="メイリオ" w:cs="メイリオ"/>
                <w:sz w:val="18"/>
                <w:szCs w:val="18"/>
              </w:rPr>
              <w:t>応用力試験</w:t>
            </w:r>
          </w:p>
        </w:tc>
      </w:tr>
      <w:tr w:rsidR="00B40ECB" w:rsidRPr="00C63634" w:rsidTr="00AA281F">
        <w:trPr>
          <w:trHeight w:val="336"/>
        </w:trPr>
        <w:tc>
          <w:tcPr>
            <w:tcW w:w="1252" w:type="dxa"/>
            <w:shd w:val="clear" w:color="auto" w:fill="FFC000"/>
          </w:tcPr>
          <w:p w:rsidR="00B40ECB" w:rsidRPr="00C63634" w:rsidRDefault="00B40ECB" w:rsidP="00F20733">
            <w:pPr>
              <w:pStyle w:val="a3"/>
              <w:tabs>
                <w:tab w:val="clear" w:pos="4252"/>
                <w:tab w:val="clear" w:pos="8504"/>
                <w:tab w:val="left" w:pos="7240"/>
              </w:tabs>
              <w:snapToGrid/>
              <w:rPr>
                <w:rFonts w:ascii="メイリオ" w:eastAsia="メイリオ" w:hAnsi="メイリオ" w:cs="メイリオ"/>
                <w:sz w:val="18"/>
                <w:szCs w:val="18"/>
              </w:rPr>
            </w:pPr>
            <w:r w:rsidRPr="00C63634">
              <w:rPr>
                <w:rFonts w:ascii="メイリオ" w:eastAsia="メイリオ" w:hAnsi="メイリオ" w:cs="メイリオ" w:hint="eastAsia"/>
                <w:sz w:val="18"/>
                <w:szCs w:val="18"/>
              </w:rPr>
              <w:t>1</w:t>
            </w:r>
            <w:r w:rsidR="005C7E9F" w:rsidRPr="00C63634">
              <w:rPr>
                <w:rFonts w:ascii="メイリオ" w:eastAsia="メイリオ" w:hAnsi="メイリオ" w:cs="メイリオ" w:hint="eastAsia"/>
                <w:sz w:val="18"/>
                <w:szCs w:val="18"/>
              </w:rPr>
              <w:t>2</w:t>
            </w:r>
            <w:r w:rsidRPr="00C63634">
              <w:rPr>
                <w:rFonts w:ascii="メイリオ" w:eastAsia="メイリオ" w:hAnsi="メイリオ" w:cs="メイリオ" w:hint="eastAsia"/>
                <w:sz w:val="18"/>
                <w:szCs w:val="18"/>
              </w:rPr>
              <w:t>/</w:t>
            </w:r>
            <w:r w:rsidR="008E0A6C" w:rsidRPr="00C63634">
              <w:rPr>
                <w:rFonts w:ascii="メイリオ" w:eastAsia="メイリオ" w:hAnsi="メイリオ" w:cs="メイリオ" w:hint="eastAsia"/>
                <w:sz w:val="18"/>
                <w:szCs w:val="18"/>
              </w:rPr>
              <w:t>1</w:t>
            </w:r>
            <w:r w:rsidR="00A843DB">
              <w:rPr>
                <w:rFonts w:ascii="メイリオ" w:eastAsia="メイリオ" w:hAnsi="メイリオ" w:cs="メイリオ" w:hint="eastAsia"/>
                <w:sz w:val="18"/>
                <w:szCs w:val="18"/>
              </w:rPr>
              <w:t>5</w:t>
            </w:r>
            <w:r w:rsidRPr="00C63634">
              <w:rPr>
                <w:rFonts w:ascii="メイリオ" w:eastAsia="メイリオ" w:hAnsi="メイリオ" w:cs="メイリオ" w:hint="eastAsia"/>
                <w:sz w:val="18"/>
                <w:szCs w:val="18"/>
              </w:rPr>
              <w:t>(日)</w:t>
            </w:r>
          </w:p>
        </w:tc>
        <w:tc>
          <w:tcPr>
            <w:tcW w:w="8900" w:type="dxa"/>
            <w:gridSpan w:val="4"/>
            <w:shd w:val="clear" w:color="auto" w:fill="auto"/>
          </w:tcPr>
          <w:p w:rsidR="00B40ECB" w:rsidRPr="00C63634" w:rsidRDefault="00B40ECB" w:rsidP="00B40ECB">
            <w:pPr>
              <w:rPr>
                <w:rFonts w:ascii="メイリオ" w:eastAsia="メイリオ" w:hAnsi="メイリオ" w:cs="メイリオ"/>
                <w:sz w:val="18"/>
                <w:szCs w:val="18"/>
              </w:rPr>
            </w:pPr>
            <w:r w:rsidRPr="00C63634">
              <w:rPr>
                <w:rFonts w:ascii="メイリオ" w:eastAsia="メイリオ" w:hAnsi="メイリオ" w:cs="メイリオ" w:hint="eastAsia"/>
                <w:sz w:val="18"/>
                <w:szCs w:val="18"/>
              </w:rPr>
              <w:t>全国公開模擬試験(9:45～16:</w:t>
            </w:r>
            <w:r w:rsidR="00421586" w:rsidRPr="00C63634">
              <w:rPr>
                <w:rFonts w:ascii="メイリオ" w:eastAsia="メイリオ" w:hAnsi="メイリオ" w:cs="メイリオ" w:hint="eastAsia"/>
                <w:sz w:val="18"/>
                <w:szCs w:val="18"/>
              </w:rPr>
              <w:t>1</w:t>
            </w:r>
            <w:r w:rsidRPr="00C63634">
              <w:rPr>
                <w:rFonts w:ascii="メイリオ" w:eastAsia="メイリオ" w:hAnsi="メイリオ" w:cs="メイリオ" w:hint="eastAsia"/>
                <w:sz w:val="18"/>
                <w:szCs w:val="18"/>
              </w:rPr>
              <w:t>0　会場受験)</w:t>
            </w:r>
          </w:p>
        </w:tc>
      </w:tr>
    </w:tbl>
    <w:p w:rsidR="00B83D3B" w:rsidRPr="00C63634" w:rsidRDefault="00B83D3B">
      <w:pPr>
        <w:pStyle w:val="a3"/>
        <w:tabs>
          <w:tab w:val="clear" w:pos="4252"/>
          <w:tab w:val="clear" w:pos="8504"/>
          <w:tab w:val="left" w:pos="7240"/>
        </w:tabs>
        <w:snapToGrid/>
        <w:ind w:leftChars="-185" w:left="-64" w:hangingChars="180" w:hanging="324"/>
        <w:rPr>
          <w:rFonts w:ascii="メイリオ" w:eastAsia="メイリオ" w:hAnsi="メイリオ" w:cs="メイリオ"/>
          <w:sz w:val="18"/>
          <w:szCs w:val="18"/>
        </w:rPr>
      </w:pPr>
    </w:p>
    <w:p w:rsidR="00454975" w:rsidRPr="00C63634" w:rsidRDefault="00454975" w:rsidP="00DE6544">
      <w:pPr>
        <w:pStyle w:val="a3"/>
        <w:tabs>
          <w:tab w:val="clear" w:pos="4252"/>
          <w:tab w:val="clear" w:pos="8504"/>
          <w:tab w:val="left" w:pos="7240"/>
        </w:tabs>
        <w:snapToGrid/>
        <w:ind w:leftChars="-185" w:left="-10" w:hangingChars="180" w:hanging="378"/>
        <w:rPr>
          <w:rFonts w:ascii="メイリオ" w:eastAsia="メイリオ" w:hAnsi="メイリオ" w:cs="メイリオ"/>
        </w:rPr>
      </w:pPr>
    </w:p>
    <w:p w:rsidR="00DE6544" w:rsidRPr="000F7BCC" w:rsidRDefault="00883EC7" w:rsidP="00DE6544">
      <w:pPr>
        <w:pStyle w:val="a3"/>
        <w:tabs>
          <w:tab w:val="clear" w:pos="4252"/>
          <w:tab w:val="clear" w:pos="8504"/>
          <w:tab w:val="left" w:pos="7240"/>
        </w:tabs>
        <w:snapToGrid/>
        <w:ind w:leftChars="-185" w:left="-10" w:hangingChars="180" w:hanging="378"/>
        <w:rPr>
          <w:rFonts w:ascii="メイリオ" w:eastAsia="メイリオ" w:hAnsi="メイリオ" w:cs="メイリオ"/>
        </w:rPr>
      </w:pPr>
      <w:r w:rsidRPr="00C63634">
        <w:rPr>
          <w:rFonts w:ascii="メイリオ" w:eastAsia="メイリオ" w:hAnsi="メイリオ" w:cs="メイリオ" w:hint="eastAsia"/>
        </w:rPr>
        <w:t xml:space="preserve">　</w:t>
      </w:r>
      <w:r w:rsidRPr="00C63634">
        <w:rPr>
          <w:rFonts w:ascii="メイリオ" w:eastAsia="メイリオ" w:hAnsi="メイリオ" w:cs="メイリオ" w:hint="eastAsia"/>
          <w:u w:val="single"/>
        </w:rPr>
        <w:t>【科目／コマ数（時間数）】　※1コマ＝1.5時間</w:t>
      </w:r>
      <w:r w:rsidR="00DE6544" w:rsidRPr="00C63634">
        <w:rPr>
          <w:rFonts w:ascii="メイリオ" w:eastAsia="メイリオ" w:hAnsi="メイリオ" w:cs="メイリオ" w:hint="eastAsia"/>
          <w:u w:val="single"/>
        </w:rPr>
        <w:t>【合計13コマ（19.5時間）</w:t>
      </w:r>
      <w:r w:rsidR="00DE6544" w:rsidRPr="00DE6544">
        <w:rPr>
          <w:rFonts w:ascii="メイリオ" w:eastAsia="メイリオ" w:hAnsi="メイリオ" w:cs="メイリオ" w:hint="eastAsia"/>
          <w:u w:val="single"/>
        </w:rPr>
        <w:t>】</w:t>
      </w:r>
    </w:p>
    <w:p w:rsidR="00883EC7" w:rsidRDefault="00883EC7" w:rsidP="00883EC7">
      <w:pPr>
        <w:pStyle w:val="a3"/>
        <w:tabs>
          <w:tab w:val="clear" w:pos="4252"/>
          <w:tab w:val="clear" w:pos="8504"/>
          <w:tab w:val="left" w:pos="7240"/>
        </w:tabs>
        <w:snapToGrid/>
        <w:ind w:leftChars="-185" w:left="-10" w:hangingChars="180" w:hanging="378"/>
        <w:rPr>
          <w:rFonts w:ascii="メイリオ" w:eastAsia="メイリオ" w:hAnsi="メイリオ" w:cs="メイリオ"/>
        </w:rPr>
      </w:pPr>
      <w:r>
        <w:rPr>
          <w:rFonts w:ascii="メイリオ" w:eastAsia="メイリオ" w:hAnsi="メイリオ" w:cs="メイリオ"/>
        </w:rPr>
        <w:t>◆人体の構造と機能及び疾病の成り立ち　：2コマ</w:t>
      </w:r>
    </w:p>
    <w:p w:rsidR="00883EC7" w:rsidRDefault="00883EC7" w:rsidP="00883EC7">
      <w:pPr>
        <w:pStyle w:val="a3"/>
        <w:tabs>
          <w:tab w:val="clear" w:pos="4252"/>
          <w:tab w:val="clear" w:pos="8504"/>
          <w:tab w:val="left" w:pos="7240"/>
        </w:tabs>
        <w:snapToGrid/>
        <w:ind w:leftChars="-185" w:left="-10" w:hangingChars="180" w:hanging="378"/>
        <w:rPr>
          <w:rFonts w:ascii="メイリオ" w:eastAsia="メイリオ" w:hAnsi="メイリオ" w:cs="メイリオ"/>
        </w:rPr>
      </w:pPr>
      <w:r>
        <w:rPr>
          <w:rFonts w:ascii="メイリオ" w:eastAsia="メイリオ" w:hAnsi="メイリオ" w:cs="メイリオ"/>
        </w:rPr>
        <w:t>◆臨床栄養学　　　　　　　　　　　　　：2コマ</w:t>
      </w:r>
    </w:p>
    <w:p w:rsidR="00883EC7" w:rsidRDefault="00883EC7" w:rsidP="00883EC7">
      <w:pPr>
        <w:pStyle w:val="a3"/>
        <w:tabs>
          <w:tab w:val="clear" w:pos="4252"/>
          <w:tab w:val="clear" w:pos="8504"/>
          <w:tab w:val="left" w:pos="7240"/>
        </w:tabs>
        <w:snapToGrid/>
        <w:ind w:leftChars="-185" w:left="-10" w:hangingChars="180" w:hanging="378"/>
        <w:rPr>
          <w:rFonts w:ascii="メイリオ" w:eastAsia="メイリオ" w:hAnsi="メイリオ" w:cs="メイリオ"/>
        </w:rPr>
      </w:pPr>
      <w:r>
        <w:rPr>
          <w:rFonts w:ascii="メイリオ" w:eastAsia="メイリオ" w:hAnsi="メイリオ" w:cs="メイリオ"/>
        </w:rPr>
        <w:t>◆食べ物と健康　　　　　　　　　　　　：</w:t>
      </w:r>
      <w:r w:rsidR="00DE6544">
        <w:rPr>
          <w:rFonts w:ascii="メイリオ" w:eastAsia="メイリオ" w:hAnsi="メイリオ" w:cs="メイリオ" w:hint="eastAsia"/>
        </w:rPr>
        <w:t>2</w:t>
      </w:r>
      <w:r>
        <w:rPr>
          <w:rFonts w:ascii="メイリオ" w:eastAsia="メイリオ" w:hAnsi="メイリオ" w:cs="メイリオ"/>
        </w:rPr>
        <w:t>コマ</w:t>
      </w:r>
    </w:p>
    <w:p w:rsidR="00883EC7" w:rsidRDefault="00883EC7" w:rsidP="00883EC7">
      <w:pPr>
        <w:pStyle w:val="a3"/>
        <w:tabs>
          <w:tab w:val="clear" w:pos="4252"/>
          <w:tab w:val="clear" w:pos="8504"/>
          <w:tab w:val="left" w:pos="7240"/>
        </w:tabs>
        <w:snapToGrid/>
        <w:ind w:leftChars="-185" w:left="-10" w:hangingChars="180" w:hanging="378"/>
        <w:rPr>
          <w:rFonts w:ascii="メイリオ" w:eastAsia="メイリオ" w:hAnsi="メイリオ" w:cs="メイリオ"/>
        </w:rPr>
      </w:pPr>
      <w:r>
        <w:rPr>
          <w:rFonts w:ascii="メイリオ" w:eastAsia="メイリオ" w:hAnsi="メイリオ" w:cs="メイリオ"/>
        </w:rPr>
        <w:t>◆社会・環境と健康　　　　　　　　　　：</w:t>
      </w:r>
      <w:r w:rsidR="00DE6544">
        <w:rPr>
          <w:rFonts w:ascii="メイリオ" w:eastAsia="メイリオ" w:hAnsi="メイリオ" w:cs="メイリオ" w:hint="eastAsia"/>
        </w:rPr>
        <w:t>1</w:t>
      </w:r>
      <w:r>
        <w:rPr>
          <w:rFonts w:ascii="メイリオ" w:eastAsia="メイリオ" w:hAnsi="メイリオ" w:cs="メイリオ"/>
        </w:rPr>
        <w:t>コマ</w:t>
      </w:r>
    </w:p>
    <w:p w:rsidR="00883EC7" w:rsidRDefault="00883EC7" w:rsidP="00883EC7">
      <w:pPr>
        <w:pStyle w:val="a3"/>
        <w:tabs>
          <w:tab w:val="clear" w:pos="4252"/>
          <w:tab w:val="clear" w:pos="8504"/>
          <w:tab w:val="left" w:pos="7240"/>
        </w:tabs>
        <w:snapToGrid/>
        <w:ind w:leftChars="-185" w:left="-10" w:hangingChars="180" w:hanging="378"/>
        <w:rPr>
          <w:rFonts w:ascii="メイリオ" w:eastAsia="メイリオ" w:hAnsi="メイリオ" w:cs="メイリオ"/>
        </w:rPr>
      </w:pPr>
      <w:r>
        <w:rPr>
          <w:rFonts w:ascii="メイリオ" w:eastAsia="メイリオ" w:hAnsi="メイリオ" w:cs="メイリオ"/>
        </w:rPr>
        <w:t>◆基礎栄養学　　　　　　　　　　　　　：</w:t>
      </w:r>
      <w:r w:rsidR="00DE6544">
        <w:rPr>
          <w:rFonts w:ascii="メイリオ" w:eastAsia="メイリオ" w:hAnsi="メイリオ" w:cs="メイリオ" w:hint="eastAsia"/>
        </w:rPr>
        <w:t>1</w:t>
      </w:r>
      <w:r>
        <w:rPr>
          <w:rFonts w:ascii="メイリオ" w:eastAsia="メイリオ" w:hAnsi="メイリオ" w:cs="メイリオ"/>
        </w:rPr>
        <w:t>コマ</w:t>
      </w:r>
    </w:p>
    <w:p w:rsidR="00883EC7" w:rsidRDefault="00883EC7" w:rsidP="00883EC7">
      <w:pPr>
        <w:pStyle w:val="a3"/>
        <w:tabs>
          <w:tab w:val="clear" w:pos="4252"/>
          <w:tab w:val="clear" w:pos="8504"/>
          <w:tab w:val="left" w:pos="7240"/>
        </w:tabs>
        <w:snapToGrid/>
        <w:ind w:leftChars="-185" w:left="-10" w:hangingChars="180" w:hanging="378"/>
        <w:rPr>
          <w:rFonts w:ascii="メイリオ" w:eastAsia="メイリオ" w:hAnsi="メイリオ" w:cs="メイリオ"/>
        </w:rPr>
      </w:pPr>
      <w:r>
        <w:rPr>
          <w:rFonts w:ascii="メイリオ" w:eastAsia="メイリオ" w:hAnsi="メイリオ" w:cs="メイリオ"/>
        </w:rPr>
        <w:t xml:space="preserve">◆応用栄養学　　　　　　　　　　　　　</w:t>
      </w:r>
      <w:r w:rsidR="00EC6EC8">
        <w:rPr>
          <w:rFonts w:ascii="メイリオ" w:eastAsia="メイリオ" w:hAnsi="メイリオ" w:cs="メイリオ"/>
        </w:rPr>
        <w:t>：</w:t>
      </w:r>
      <w:r w:rsidR="00DE6544">
        <w:rPr>
          <w:rFonts w:ascii="メイリオ" w:eastAsia="メイリオ" w:hAnsi="メイリオ" w:cs="メイリオ" w:hint="eastAsia"/>
        </w:rPr>
        <w:t>1</w:t>
      </w:r>
      <w:r>
        <w:rPr>
          <w:rFonts w:ascii="メイリオ" w:eastAsia="メイリオ" w:hAnsi="メイリオ" w:cs="メイリオ"/>
        </w:rPr>
        <w:t>コマ</w:t>
      </w:r>
    </w:p>
    <w:p w:rsidR="00883EC7" w:rsidRDefault="00883EC7" w:rsidP="00883EC7">
      <w:pPr>
        <w:pStyle w:val="a3"/>
        <w:tabs>
          <w:tab w:val="clear" w:pos="4252"/>
          <w:tab w:val="clear" w:pos="8504"/>
          <w:tab w:val="left" w:pos="7240"/>
        </w:tabs>
        <w:snapToGrid/>
        <w:ind w:leftChars="-185" w:left="-10" w:hangingChars="180" w:hanging="378"/>
        <w:rPr>
          <w:rFonts w:ascii="メイリオ" w:eastAsia="メイリオ" w:hAnsi="メイリオ" w:cs="メイリオ"/>
        </w:rPr>
      </w:pPr>
      <w:r>
        <w:rPr>
          <w:rFonts w:ascii="メイリオ" w:eastAsia="メイリオ" w:hAnsi="メイリオ" w:cs="メイリオ"/>
        </w:rPr>
        <w:t xml:space="preserve">◆栄養教育論　　　　　　　　　　　　　</w:t>
      </w:r>
      <w:r w:rsidR="00EC6EC8">
        <w:rPr>
          <w:rFonts w:ascii="メイリオ" w:eastAsia="メイリオ" w:hAnsi="メイリオ" w:cs="メイリオ"/>
        </w:rPr>
        <w:t>：</w:t>
      </w:r>
      <w:r w:rsidR="00DE6544">
        <w:rPr>
          <w:rFonts w:ascii="メイリオ" w:eastAsia="メイリオ" w:hAnsi="メイリオ" w:cs="メイリオ" w:hint="eastAsia"/>
        </w:rPr>
        <w:t>1</w:t>
      </w:r>
      <w:r>
        <w:rPr>
          <w:rFonts w:ascii="メイリオ" w:eastAsia="メイリオ" w:hAnsi="メイリオ" w:cs="メイリオ"/>
        </w:rPr>
        <w:t>コマ</w:t>
      </w:r>
    </w:p>
    <w:p w:rsidR="00883EC7" w:rsidRDefault="00883EC7" w:rsidP="00883EC7">
      <w:pPr>
        <w:pStyle w:val="a3"/>
        <w:tabs>
          <w:tab w:val="clear" w:pos="4252"/>
          <w:tab w:val="clear" w:pos="8504"/>
          <w:tab w:val="left" w:pos="7240"/>
        </w:tabs>
        <w:snapToGrid/>
        <w:ind w:leftChars="-185" w:left="-10" w:hangingChars="180" w:hanging="378"/>
        <w:rPr>
          <w:rFonts w:ascii="メイリオ" w:eastAsia="メイリオ" w:hAnsi="メイリオ" w:cs="メイリオ"/>
        </w:rPr>
      </w:pPr>
      <w:bookmarkStart w:id="0" w:name="_GoBack"/>
      <w:bookmarkEnd w:id="0"/>
      <w:r>
        <w:rPr>
          <w:rFonts w:ascii="メイリオ" w:eastAsia="メイリオ" w:hAnsi="メイリオ" w:cs="メイリオ"/>
        </w:rPr>
        <w:t xml:space="preserve">◆公衆栄養学　　　　　　　　</w:t>
      </w:r>
      <w:r w:rsidR="00546CF8">
        <w:rPr>
          <w:rFonts w:ascii="メイリオ" w:eastAsia="メイリオ" w:hAnsi="メイリオ" w:cs="メイリオ" w:hint="eastAsia"/>
        </w:rPr>
        <w:t xml:space="preserve"> </w:t>
      </w:r>
      <w:r>
        <w:rPr>
          <w:rFonts w:ascii="メイリオ" w:eastAsia="メイリオ" w:hAnsi="メイリオ" w:cs="メイリオ"/>
        </w:rPr>
        <w:t xml:space="preserve">　　　　</w:t>
      </w:r>
      <w:r w:rsidR="00DE6544">
        <w:rPr>
          <w:rFonts w:ascii="メイリオ" w:eastAsia="メイリオ" w:hAnsi="メイリオ" w:cs="メイリオ" w:hint="eastAsia"/>
        </w:rPr>
        <w:t xml:space="preserve"> ：1</w:t>
      </w:r>
      <w:r>
        <w:rPr>
          <w:rFonts w:ascii="メイリオ" w:eastAsia="メイリオ" w:hAnsi="メイリオ" w:cs="メイリオ"/>
        </w:rPr>
        <w:t>コマ</w:t>
      </w:r>
    </w:p>
    <w:p w:rsidR="00883EC7" w:rsidRDefault="00883EC7" w:rsidP="00883EC7">
      <w:pPr>
        <w:pStyle w:val="a3"/>
        <w:tabs>
          <w:tab w:val="clear" w:pos="4252"/>
          <w:tab w:val="clear" w:pos="8504"/>
          <w:tab w:val="left" w:pos="7240"/>
        </w:tabs>
        <w:snapToGrid/>
        <w:ind w:leftChars="-185" w:left="-10" w:hangingChars="180" w:hanging="378"/>
        <w:rPr>
          <w:rFonts w:ascii="メイリオ" w:eastAsia="メイリオ" w:hAnsi="メイリオ" w:cs="メイリオ"/>
        </w:rPr>
      </w:pPr>
      <w:r>
        <w:rPr>
          <w:rFonts w:ascii="メイリオ" w:eastAsia="メイリオ" w:hAnsi="メイリオ" w:cs="メイリオ"/>
        </w:rPr>
        <w:t>◆給食経営管理論　　　　　　　　　　　：</w:t>
      </w:r>
      <w:r w:rsidR="00DE6544">
        <w:rPr>
          <w:rFonts w:ascii="メイリオ" w:eastAsia="メイリオ" w:hAnsi="メイリオ" w:cs="メイリオ" w:hint="eastAsia"/>
        </w:rPr>
        <w:t>1</w:t>
      </w:r>
      <w:r>
        <w:rPr>
          <w:rFonts w:ascii="メイリオ" w:eastAsia="メイリオ" w:hAnsi="メイリオ" w:cs="メイリオ"/>
        </w:rPr>
        <w:t>コマ</w:t>
      </w:r>
    </w:p>
    <w:p w:rsidR="00701B14" w:rsidRDefault="00883EC7" w:rsidP="004626CA">
      <w:pPr>
        <w:pStyle w:val="a3"/>
        <w:tabs>
          <w:tab w:val="clear" w:pos="4252"/>
          <w:tab w:val="clear" w:pos="8504"/>
          <w:tab w:val="left" w:pos="7240"/>
        </w:tabs>
        <w:snapToGrid/>
        <w:ind w:leftChars="-185" w:left="-10" w:hangingChars="180" w:hanging="378"/>
        <w:rPr>
          <w:rFonts w:ascii="メイリオ" w:eastAsia="メイリオ" w:hAnsi="メイリオ" w:cs="メイリオ"/>
          <w:b/>
          <w:bCs/>
        </w:rPr>
      </w:pPr>
      <w:r>
        <w:rPr>
          <w:rFonts w:ascii="メイリオ" w:eastAsia="メイリオ" w:hAnsi="メイリオ" w:cs="メイリオ"/>
        </w:rPr>
        <w:t>◆応用力試験　　　　　　　　　　　　　：</w:t>
      </w:r>
      <w:r w:rsidR="00DE6544">
        <w:rPr>
          <w:rFonts w:ascii="メイリオ" w:eastAsia="メイリオ" w:hAnsi="メイリオ" w:cs="メイリオ" w:hint="eastAsia"/>
        </w:rPr>
        <w:t>1</w:t>
      </w:r>
      <w:r>
        <w:rPr>
          <w:rFonts w:ascii="メイリオ" w:eastAsia="メイリオ" w:hAnsi="メイリオ" w:cs="メイリオ"/>
        </w:rPr>
        <w:t>コマ</w:t>
      </w:r>
      <w:r w:rsidR="00183EFC">
        <w:rPr>
          <w:rFonts w:ascii="メイリオ" w:eastAsia="メイリオ" w:hAnsi="メイリオ" w:cs="メイリオ" w:hint="eastAsia"/>
        </w:rPr>
        <w:t xml:space="preserve">　　　　　</w:t>
      </w:r>
    </w:p>
    <w:p w:rsidR="004626CA" w:rsidRPr="004626CA" w:rsidRDefault="004626CA" w:rsidP="004626CA">
      <w:pPr>
        <w:pStyle w:val="a3"/>
        <w:tabs>
          <w:tab w:val="clear" w:pos="4252"/>
          <w:tab w:val="clear" w:pos="8504"/>
          <w:tab w:val="left" w:pos="7240"/>
        </w:tabs>
        <w:snapToGrid/>
        <w:ind w:leftChars="-185" w:left="-64" w:hangingChars="180" w:hanging="324"/>
        <w:rPr>
          <w:rFonts w:ascii="メイリオ" w:eastAsia="メイリオ" w:hAnsi="メイリオ" w:cs="メイリオ"/>
          <w:sz w:val="18"/>
          <w:szCs w:val="18"/>
        </w:rPr>
      </w:pPr>
      <w:r w:rsidRPr="004626CA">
        <w:rPr>
          <w:rFonts w:ascii="メイリオ" w:eastAsia="メイリオ" w:hAnsi="メイリオ" w:cs="メイリオ" w:hint="eastAsia"/>
          <w:sz w:val="18"/>
          <w:szCs w:val="18"/>
        </w:rPr>
        <w:t>※各校の講師都合により実施科目の順番がモデルカリキュラムと異なる</w:t>
      </w:r>
    </w:p>
    <w:p w:rsidR="004626CA" w:rsidRPr="004626CA" w:rsidRDefault="004626CA" w:rsidP="004626CA">
      <w:pPr>
        <w:pStyle w:val="a3"/>
        <w:tabs>
          <w:tab w:val="clear" w:pos="4252"/>
          <w:tab w:val="clear" w:pos="8504"/>
          <w:tab w:val="left" w:pos="7240"/>
        </w:tabs>
        <w:snapToGrid/>
        <w:ind w:leftChars="-185" w:left="-64" w:hangingChars="180" w:hanging="324"/>
        <w:rPr>
          <w:rFonts w:ascii="メイリオ" w:eastAsia="メイリオ" w:hAnsi="メイリオ" w:cs="メイリオ"/>
          <w:sz w:val="18"/>
          <w:szCs w:val="18"/>
        </w:rPr>
      </w:pPr>
      <w:r w:rsidRPr="004626CA">
        <w:rPr>
          <w:rFonts w:ascii="メイリオ" w:eastAsia="メイリオ" w:hAnsi="メイリオ" w:cs="メイリオ" w:hint="eastAsia"/>
          <w:sz w:val="18"/>
          <w:szCs w:val="18"/>
        </w:rPr>
        <w:t xml:space="preserve">　場合がございますので、予めご了承の程、お願い申し上げます。</w:t>
      </w:r>
    </w:p>
    <w:sectPr w:rsidR="004626CA" w:rsidRPr="004626CA" w:rsidSect="00D057F7">
      <w:headerReference w:type="even" r:id="rId7"/>
      <w:headerReference w:type="default" r:id="rId8"/>
      <w:footerReference w:type="even" r:id="rId9"/>
      <w:footerReference w:type="default" r:id="rId10"/>
      <w:headerReference w:type="first" r:id="rId11"/>
      <w:footerReference w:type="first" r:id="rId12"/>
      <w:pgSz w:w="11906" w:h="16838" w:code="9"/>
      <w:pgMar w:top="0" w:right="1469" w:bottom="181" w:left="1797" w:header="567" w:footer="573"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CFB" w:rsidRDefault="003F6CFB">
      <w:r>
        <w:separator/>
      </w:r>
    </w:p>
  </w:endnote>
  <w:endnote w:type="continuationSeparator" w:id="0">
    <w:p w:rsidR="003F6CFB" w:rsidRDefault="003F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7F" w:rsidRDefault="00FA0D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2E1" w:rsidRDefault="000452E1">
    <w:pPr>
      <w:pStyle w:val="a5"/>
      <w:jc w:val="center"/>
    </w:pPr>
  </w:p>
  <w:p w:rsidR="000452E1" w:rsidRDefault="000452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7F" w:rsidRDefault="00FA0D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CFB" w:rsidRDefault="003F6CFB">
      <w:r>
        <w:rPr>
          <w:rFonts w:hint="eastAsia"/>
        </w:rPr>
        <w:separator/>
      </w:r>
    </w:p>
  </w:footnote>
  <w:footnote w:type="continuationSeparator" w:id="0">
    <w:p w:rsidR="003F6CFB" w:rsidRDefault="003F6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7F" w:rsidRDefault="00FA0D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EAF" w:rsidRDefault="00A36EAF" w:rsidP="00A36EAF">
    <w:pPr>
      <w:pStyle w:val="a3"/>
      <w:tabs>
        <w:tab w:val="clear" w:pos="4252"/>
        <w:tab w:val="clear" w:pos="8504"/>
        <w:tab w:val="center" w:pos="4320"/>
        <w:tab w:val="right" w:pos="864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7F" w:rsidRDefault="00FA0D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26"/>
    <w:rsid w:val="000016D0"/>
    <w:rsid w:val="00003F18"/>
    <w:rsid w:val="000067AA"/>
    <w:rsid w:val="000272D5"/>
    <w:rsid w:val="000452E1"/>
    <w:rsid w:val="000521BD"/>
    <w:rsid w:val="00063233"/>
    <w:rsid w:val="00064D34"/>
    <w:rsid w:val="00080841"/>
    <w:rsid w:val="000952BA"/>
    <w:rsid w:val="000A3C46"/>
    <w:rsid w:val="000B48D1"/>
    <w:rsid w:val="000C7D63"/>
    <w:rsid w:val="000F7BCC"/>
    <w:rsid w:val="00100400"/>
    <w:rsid w:val="0010578E"/>
    <w:rsid w:val="00126588"/>
    <w:rsid w:val="001337BC"/>
    <w:rsid w:val="0013794A"/>
    <w:rsid w:val="00140E7C"/>
    <w:rsid w:val="00150054"/>
    <w:rsid w:val="00165611"/>
    <w:rsid w:val="00175FFC"/>
    <w:rsid w:val="00183EFC"/>
    <w:rsid w:val="00190B90"/>
    <w:rsid w:val="00195568"/>
    <w:rsid w:val="001A213F"/>
    <w:rsid w:val="001A69D3"/>
    <w:rsid w:val="001E14D1"/>
    <w:rsid w:val="001F14BB"/>
    <w:rsid w:val="00204997"/>
    <w:rsid w:val="00225959"/>
    <w:rsid w:val="002461FB"/>
    <w:rsid w:val="00250142"/>
    <w:rsid w:val="00267E97"/>
    <w:rsid w:val="0027757B"/>
    <w:rsid w:val="00277BA2"/>
    <w:rsid w:val="002951C4"/>
    <w:rsid w:val="002B7E90"/>
    <w:rsid w:val="002C3140"/>
    <w:rsid w:val="002C64F3"/>
    <w:rsid w:val="002D6289"/>
    <w:rsid w:val="002E0DB8"/>
    <w:rsid w:val="00326DF9"/>
    <w:rsid w:val="00341D68"/>
    <w:rsid w:val="00361B75"/>
    <w:rsid w:val="00363BF3"/>
    <w:rsid w:val="003713DE"/>
    <w:rsid w:val="003806D2"/>
    <w:rsid w:val="00392B3B"/>
    <w:rsid w:val="003D0731"/>
    <w:rsid w:val="003F5984"/>
    <w:rsid w:val="003F6CFB"/>
    <w:rsid w:val="003F6D26"/>
    <w:rsid w:val="003F7224"/>
    <w:rsid w:val="00401AC4"/>
    <w:rsid w:val="004060C2"/>
    <w:rsid w:val="00421586"/>
    <w:rsid w:val="00454975"/>
    <w:rsid w:val="0045712B"/>
    <w:rsid w:val="004626CA"/>
    <w:rsid w:val="00497B9D"/>
    <w:rsid w:val="004A65B1"/>
    <w:rsid w:val="004C29AD"/>
    <w:rsid w:val="004C6E9D"/>
    <w:rsid w:val="004D2C78"/>
    <w:rsid w:val="004E11D2"/>
    <w:rsid w:val="004E39E6"/>
    <w:rsid w:val="004F7DD1"/>
    <w:rsid w:val="005035B8"/>
    <w:rsid w:val="00507CFA"/>
    <w:rsid w:val="005205DF"/>
    <w:rsid w:val="005441A5"/>
    <w:rsid w:val="00546CF8"/>
    <w:rsid w:val="005753D2"/>
    <w:rsid w:val="005A0F5F"/>
    <w:rsid w:val="005B06C9"/>
    <w:rsid w:val="005B287D"/>
    <w:rsid w:val="005C7E9F"/>
    <w:rsid w:val="005D33A0"/>
    <w:rsid w:val="00605C75"/>
    <w:rsid w:val="00650DAD"/>
    <w:rsid w:val="00675730"/>
    <w:rsid w:val="006D1F47"/>
    <w:rsid w:val="006D5CBD"/>
    <w:rsid w:val="006E0D42"/>
    <w:rsid w:val="006E33E0"/>
    <w:rsid w:val="006F401E"/>
    <w:rsid w:val="00700061"/>
    <w:rsid w:val="00701B14"/>
    <w:rsid w:val="0070203D"/>
    <w:rsid w:val="007107E4"/>
    <w:rsid w:val="00717743"/>
    <w:rsid w:val="00733226"/>
    <w:rsid w:val="00741DB6"/>
    <w:rsid w:val="00744AC9"/>
    <w:rsid w:val="0074576D"/>
    <w:rsid w:val="00786E8F"/>
    <w:rsid w:val="00787D97"/>
    <w:rsid w:val="007A4143"/>
    <w:rsid w:val="007A7F13"/>
    <w:rsid w:val="007B580B"/>
    <w:rsid w:val="007C02B0"/>
    <w:rsid w:val="00837D01"/>
    <w:rsid w:val="00842EF2"/>
    <w:rsid w:val="0085702E"/>
    <w:rsid w:val="008668AF"/>
    <w:rsid w:val="00877D28"/>
    <w:rsid w:val="00883EC7"/>
    <w:rsid w:val="00897F2B"/>
    <w:rsid w:val="008B3589"/>
    <w:rsid w:val="008B381B"/>
    <w:rsid w:val="008D1F52"/>
    <w:rsid w:val="008E0A6C"/>
    <w:rsid w:val="008E3219"/>
    <w:rsid w:val="008E5EB6"/>
    <w:rsid w:val="00901B84"/>
    <w:rsid w:val="0092111A"/>
    <w:rsid w:val="00922FE7"/>
    <w:rsid w:val="009444B1"/>
    <w:rsid w:val="009574B7"/>
    <w:rsid w:val="009727A5"/>
    <w:rsid w:val="00986157"/>
    <w:rsid w:val="0098692E"/>
    <w:rsid w:val="00990294"/>
    <w:rsid w:val="009945C5"/>
    <w:rsid w:val="009B191B"/>
    <w:rsid w:val="009C1908"/>
    <w:rsid w:val="009C316C"/>
    <w:rsid w:val="009E7F05"/>
    <w:rsid w:val="009F64C7"/>
    <w:rsid w:val="00A06D08"/>
    <w:rsid w:val="00A33254"/>
    <w:rsid w:val="00A36EAF"/>
    <w:rsid w:val="00A526D3"/>
    <w:rsid w:val="00A53686"/>
    <w:rsid w:val="00A56EF2"/>
    <w:rsid w:val="00A572B4"/>
    <w:rsid w:val="00A8173D"/>
    <w:rsid w:val="00A843DB"/>
    <w:rsid w:val="00A85696"/>
    <w:rsid w:val="00A95099"/>
    <w:rsid w:val="00AA027B"/>
    <w:rsid w:val="00AA281F"/>
    <w:rsid w:val="00AA7328"/>
    <w:rsid w:val="00AC3E28"/>
    <w:rsid w:val="00AD2C18"/>
    <w:rsid w:val="00AF0788"/>
    <w:rsid w:val="00B02718"/>
    <w:rsid w:val="00B10DA0"/>
    <w:rsid w:val="00B20225"/>
    <w:rsid w:val="00B241E0"/>
    <w:rsid w:val="00B378EC"/>
    <w:rsid w:val="00B40ECB"/>
    <w:rsid w:val="00B44125"/>
    <w:rsid w:val="00B47D7E"/>
    <w:rsid w:val="00B5184D"/>
    <w:rsid w:val="00B6685B"/>
    <w:rsid w:val="00B71F97"/>
    <w:rsid w:val="00B83D3B"/>
    <w:rsid w:val="00BA308B"/>
    <w:rsid w:val="00BB01A4"/>
    <w:rsid w:val="00BC2CB6"/>
    <w:rsid w:val="00BE2080"/>
    <w:rsid w:val="00BE3361"/>
    <w:rsid w:val="00BF215D"/>
    <w:rsid w:val="00C12D06"/>
    <w:rsid w:val="00C17E10"/>
    <w:rsid w:val="00C27820"/>
    <w:rsid w:val="00C319A1"/>
    <w:rsid w:val="00C325FB"/>
    <w:rsid w:val="00C50221"/>
    <w:rsid w:val="00C63634"/>
    <w:rsid w:val="00C77DAC"/>
    <w:rsid w:val="00C85C59"/>
    <w:rsid w:val="00C90EB6"/>
    <w:rsid w:val="00CF6F72"/>
    <w:rsid w:val="00D057F7"/>
    <w:rsid w:val="00D31029"/>
    <w:rsid w:val="00D37328"/>
    <w:rsid w:val="00D41FD1"/>
    <w:rsid w:val="00D84F25"/>
    <w:rsid w:val="00D95EEC"/>
    <w:rsid w:val="00DA3176"/>
    <w:rsid w:val="00DD3981"/>
    <w:rsid w:val="00DD512D"/>
    <w:rsid w:val="00DE6544"/>
    <w:rsid w:val="00E012BB"/>
    <w:rsid w:val="00E03CEB"/>
    <w:rsid w:val="00E43075"/>
    <w:rsid w:val="00E74980"/>
    <w:rsid w:val="00E95A11"/>
    <w:rsid w:val="00EB2613"/>
    <w:rsid w:val="00EC6EC8"/>
    <w:rsid w:val="00EE4CF4"/>
    <w:rsid w:val="00EF3C75"/>
    <w:rsid w:val="00EF6CB4"/>
    <w:rsid w:val="00F20733"/>
    <w:rsid w:val="00F207C4"/>
    <w:rsid w:val="00F727D8"/>
    <w:rsid w:val="00F73420"/>
    <w:rsid w:val="00F75B43"/>
    <w:rsid w:val="00F83841"/>
    <w:rsid w:val="00F83FBC"/>
    <w:rsid w:val="00F94DC1"/>
    <w:rsid w:val="00FA0D7F"/>
    <w:rsid w:val="00FA4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stroke="f">
      <v:fill color="white" on="f"/>
      <v:stroke on="f"/>
      <v:textbox inset="5.85pt,.7pt,5.85pt,.7pt"/>
    </o:shapedefaults>
    <o:shapelayout v:ext="edit">
      <o:idmap v:ext="edit" data="1"/>
    </o:shapelayout>
  </w:shapeDefaults>
  <w:decimalSymbol w:val="."/>
  <w:listSeparator w:val=","/>
  <w15:chartTrackingRefBased/>
  <w15:docId w15:val="{E60D6DF4-AAE5-4412-B395-1BDD1943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7D7E"/>
    <w:pPr>
      <w:widowControl w:val="0"/>
      <w:spacing w:line="0" w:lineRule="atLeast"/>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No Spacing"/>
    <w:qFormat/>
    <w:pPr>
      <w:widowControl w:val="0"/>
      <w:jc w:val="both"/>
    </w:pPr>
    <w:rPr>
      <w:kern w:val="2"/>
      <w:sz w:val="21"/>
      <w:szCs w:val="24"/>
    </w:rPr>
  </w:style>
  <w:style w:type="paragraph" w:styleId="aa">
    <w:name w:val="Balloon Text"/>
    <w:basedOn w:val="a"/>
    <w:semiHidden/>
    <w:unhideWhenUsed/>
    <w:rPr>
      <w:rFonts w:ascii="Arial" w:eastAsia="ＭＳ ゴシック" w:hAnsi="Arial"/>
      <w:sz w:val="18"/>
      <w:szCs w:val="18"/>
    </w:rPr>
  </w:style>
  <w:style w:type="character" w:customStyle="1" w:styleId="ab">
    <w:name w:val="吹き出し (文字)"/>
    <w:semiHidden/>
    <w:rPr>
      <w:rFonts w:ascii="Arial" w:eastAsia="ＭＳ ゴシック" w:hAnsi="Arial" w:cs="Times New Roman"/>
      <w:kern w:val="2"/>
      <w:sz w:val="18"/>
      <w:szCs w:val="18"/>
    </w:rPr>
  </w:style>
  <w:style w:type="paragraph" w:styleId="ac">
    <w:name w:val="Body Text"/>
    <w:basedOn w:val="a"/>
    <w:semiHidden/>
    <w:rPr>
      <w:rFonts w:eastAsia="ＭＳ ゴシック"/>
      <w:b/>
      <w:bCs/>
      <w:color w:val="FF0000"/>
      <w:sz w:val="20"/>
    </w:rPr>
  </w:style>
  <w:style w:type="character" w:customStyle="1" w:styleId="ad">
    <w:name w:val="本文 (文字)"/>
    <w:rPr>
      <w:rFonts w:eastAsia="ＭＳ ゴシック"/>
      <w:b/>
      <w:bCs/>
      <w:color w:val="FF0000"/>
      <w:kern w:val="2"/>
      <w:szCs w:val="24"/>
    </w:rPr>
  </w:style>
  <w:style w:type="character" w:customStyle="1" w:styleId="10">
    <w:name w:val="見出し 1 (文字)"/>
    <w:rPr>
      <w:rFonts w:ascii="Arial" w:eastAsia="ＭＳ ゴシック" w:hAnsi="Arial" w:cs="Times New Roman"/>
      <w:kern w:val="2"/>
      <w:sz w:val="24"/>
      <w:szCs w:val="24"/>
    </w:rPr>
  </w:style>
  <w:style w:type="character" w:customStyle="1" w:styleId="20">
    <w:name w:val="見出し 2 (文字)"/>
    <w:rPr>
      <w:rFonts w:ascii="Arial" w:eastAsia="ＭＳ ゴシック" w:hAnsi="Arial" w:cs="Times New Roman"/>
      <w:kern w:val="2"/>
      <w:sz w:val="21"/>
      <w:szCs w:val="24"/>
    </w:rPr>
  </w:style>
  <w:style w:type="paragraph" w:customStyle="1" w:styleId="11">
    <w:name w:val="スタイル1"/>
    <w:basedOn w:val="a"/>
    <w:qFormat/>
    <w:pPr>
      <w:framePr w:hSpace="142" w:wrap="around" w:vAnchor="text" w:hAnchor="margin" w:y="-21"/>
      <w:jc w:val="center"/>
    </w:pPr>
    <w:rPr>
      <w:rFonts w:ascii="ＭＳ 明朝" w:hAnsi="ＭＳ 明朝"/>
      <w:sz w:val="15"/>
      <w:szCs w:val="15"/>
    </w:rPr>
  </w:style>
  <w:style w:type="paragraph" w:customStyle="1" w:styleId="21">
    <w:name w:val="スタイル2"/>
    <w:basedOn w:val="11"/>
    <w:qFormat/>
    <w:pPr>
      <w:framePr w:wrap="around"/>
    </w:pPr>
  </w:style>
  <w:style w:type="character" w:customStyle="1" w:styleId="12">
    <w:name w:val="スタイル1 (文字)"/>
    <w:rPr>
      <w:rFonts w:ascii="ＭＳ 明朝" w:hAnsi="ＭＳ 明朝"/>
      <w:kern w:val="2"/>
      <w:sz w:val="15"/>
      <w:szCs w:val="15"/>
    </w:rPr>
  </w:style>
  <w:style w:type="paragraph" w:customStyle="1" w:styleId="3">
    <w:name w:val="スタイル3"/>
    <w:basedOn w:val="a"/>
    <w:qFormat/>
    <w:pPr>
      <w:spacing w:afterLines="50" w:after="50"/>
    </w:pPr>
    <w:rPr>
      <w:rFonts w:ascii="ＭＳ Ｐ明朝" w:eastAsia="ＭＳ Ｐ明朝" w:hAnsi="ＭＳ Ｐ明朝"/>
      <w:sz w:val="16"/>
      <w:szCs w:val="16"/>
    </w:rPr>
  </w:style>
  <w:style w:type="character" w:customStyle="1" w:styleId="22">
    <w:name w:val="スタイル2 (文字)"/>
    <w:basedOn w:val="12"/>
    <w:rPr>
      <w:rFonts w:ascii="ＭＳ 明朝" w:hAnsi="ＭＳ 明朝"/>
      <w:kern w:val="2"/>
      <w:sz w:val="15"/>
      <w:szCs w:val="15"/>
    </w:rPr>
  </w:style>
  <w:style w:type="paragraph" w:styleId="23">
    <w:name w:val="Body Text 2"/>
    <w:basedOn w:val="a"/>
    <w:semiHidden/>
    <w:rPr>
      <w:sz w:val="19"/>
    </w:rPr>
  </w:style>
  <w:style w:type="character" w:customStyle="1" w:styleId="30">
    <w:name w:val="スタイル3 (文字)"/>
    <w:rPr>
      <w:rFonts w:ascii="ＭＳ Ｐ明朝" w:eastAsia="ＭＳ Ｐ明朝" w:hAnsi="ＭＳ Ｐ明朝"/>
      <w:kern w:val="2"/>
      <w:sz w:val="16"/>
      <w:szCs w:val="16"/>
    </w:rPr>
  </w:style>
  <w:style w:type="character" w:styleId="ae">
    <w:name w:val="page number"/>
    <w:basedOn w:val="a0"/>
    <w:semiHidden/>
  </w:style>
  <w:style w:type="table" w:styleId="af">
    <w:name w:val="Table Grid"/>
    <w:basedOn w:val="a1"/>
    <w:uiPriority w:val="59"/>
    <w:rsid w:val="00B8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semiHidden/>
    <w:rsid w:val="00883EC7"/>
    <w:rPr>
      <w:kern w:val="2"/>
      <w:sz w:val="21"/>
      <w:szCs w:val="24"/>
    </w:rPr>
  </w:style>
  <w:style w:type="character" w:customStyle="1" w:styleId="a6">
    <w:name w:val="フッター (文字)"/>
    <w:link w:val="a5"/>
    <w:uiPriority w:val="99"/>
    <w:rsid w:val="000452E1"/>
    <w:rPr>
      <w:kern w:val="2"/>
      <w:sz w:val="21"/>
      <w:szCs w:val="24"/>
    </w:rPr>
  </w:style>
  <w:style w:type="paragraph" w:styleId="Web">
    <w:name w:val="Normal (Web)"/>
    <w:basedOn w:val="a"/>
    <w:uiPriority w:val="99"/>
    <w:semiHidden/>
    <w:unhideWhenUsed/>
    <w:rsid w:val="00A33254"/>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styleId="af0">
    <w:name w:val="Date"/>
    <w:basedOn w:val="a"/>
    <w:next w:val="a"/>
    <w:link w:val="af1"/>
    <w:uiPriority w:val="99"/>
    <w:semiHidden/>
    <w:unhideWhenUsed/>
    <w:rsid w:val="002C64F3"/>
  </w:style>
  <w:style w:type="character" w:customStyle="1" w:styleId="af1">
    <w:name w:val="日付 (文字)"/>
    <w:link w:val="af0"/>
    <w:uiPriority w:val="99"/>
    <w:semiHidden/>
    <w:rsid w:val="002C64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80881-1954-4B27-A202-5B4981A9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553</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■教員採用試験対策講座（豊橋校舎・名古屋校舎　共通）</vt:lpstr>
      <vt:lpstr>■教員採用試験対策講座（豊橋校舎・名古屋校舎　共通）</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■教員採用試験対策講座（豊橋校舎・名古屋校舎　共通）</dc:title>
  <dc:subject/>
  <dc:creator>東京アカデミー株式会社</dc:creator>
  <cp:keywords/>
  <cp:lastModifiedBy>MKCL57</cp:lastModifiedBy>
  <cp:revision>4</cp:revision>
  <cp:lastPrinted>2024-02-18T06:57:00Z</cp:lastPrinted>
  <dcterms:created xsi:type="dcterms:W3CDTF">2024-05-23T03:38:00Z</dcterms:created>
  <dcterms:modified xsi:type="dcterms:W3CDTF">2024-05-23T03:40:00Z</dcterms:modified>
</cp:coreProperties>
</file>